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12" w:rsidRDefault="00F47D12" w:rsidP="00F26ACB">
      <w:pPr>
        <w:pStyle w:val="FR2"/>
        <w:spacing w:before="0" w:line="288" w:lineRule="auto"/>
        <w:ind w:left="0" w:firstLine="709"/>
        <w:jc w:val="center"/>
        <w:rPr>
          <w:b/>
        </w:rPr>
      </w:pPr>
    </w:p>
    <w:p w:rsidR="00457E69" w:rsidRDefault="00457E69" w:rsidP="00F26ACB">
      <w:pPr>
        <w:pStyle w:val="FR2"/>
        <w:spacing w:before="0" w:line="288" w:lineRule="auto"/>
        <w:ind w:left="0" w:firstLine="709"/>
        <w:jc w:val="center"/>
        <w:rPr>
          <w:b/>
        </w:rPr>
      </w:pPr>
      <w:r w:rsidRPr="00457E69">
        <w:rPr>
          <w:b/>
        </w:rPr>
        <w:t>Методические рекомендации</w:t>
      </w:r>
    </w:p>
    <w:p w:rsidR="00457E69" w:rsidRPr="00457E69" w:rsidRDefault="00457E69" w:rsidP="00F26ACB">
      <w:pPr>
        <w:pStyle w:val="FR2"/>
        <w:spacing w:before="0" w:line="288" w:lineRule="auto"/>
        <w:ind w:left="0" w:firstLine="709"/>
        <w:jc w:val="center"/>
        <w:rPr>
          <w:b/>
        </w:rPr>
      </w:pPr>
      <w:r>
        <w:rPr>
          <w:b/>
        </w:rPr>
        <w:t>по изучению дисциплины «Международное право»</w:t>
      </w:r>
    </w:p>
    <w:p w:rsidR="00457E69" w:rsidRDefault="00457E69" w:rsidP="00F26ACB">
      <w:pPr>
        <w:pStyle w:val="FR2"/>
        <w:spacing w:before="0" w:line="288" w:lineRule="auto"/>
        <w:ind w:left="0" w:firstLine="709"/>
        <w:jc w:val="center"/>
      </w:pPr>
    </w:p>
    <w:p w:rsidR="00457E69" w:rsidRDefault="00457E69" w:rsidP="00F26ACB">
      <w:pPr>
        <w:pStyle w:val="FR2"/>
        <w:spacing w:before="0" w:line="288" w:lineRule="auto"/>
        <w:ind w:left="0" w:firstLine="709"/>
        <w:jc w:val="left"/>
      </w:pPr>
    </w:p>
    <w:p w:rsidR="00601B69" w:rsidRDefault="00601B69" w:rsidP="00F26ACB">
      <w:pPr>
        <w:pStyle w:val="FR2"/>
        <w:spacing w:before="0" w:line="288" w:lineRule="auto"/>
        <w:ind w:left="0" w:firstLine="709"/>
      </w:pPr>
      <w:r w:rsidRPr="00601B69">
        <w:t>Международное право занимает особое место среди правовых дисциплин. Оно представляет собой самостоятельную правовую систему, выходящую за рамки национальных правовых систем, в том числе правовой системы Республики Беларусь. Вместе с тем следует принимать во внимание то обстоятельство, что международное право и национальные правовые системы взаимозависимы и активно взаимодействуют друг с другом, особенно в современную эпоху глобализации международных отношений, требующей тесной координации и унифицированного поведения государств на международной арене. Одной из характерных черт современной системы международных отношений является повышенное внимание к международному праву, уважение к которому является необходимым условием выживания человечества. Международное право стало важным элементом культурного наследия человечества, воплощающего многовековой опыт интернационального общения. Оно содействует решению одной из главных проблем современности - утверждению интернационального сознания, воспитанию людей в духе уважения всех без различия расы, культуры, религии, от которой в решающей степени зависит предотвращение межгосударственных и межэтнических конфликтов. Сегодня международное право занимает важное место в системе подготовки специалистов с высшим образованием. Знание международного права становится все более значимым не только для тех, кто непосредственно связан с юриспруденцией, но и для всех, кто хочет ориентироваться в мировой политике и экономике, кто в силу профессиональной деятельности в той или иной степени связан с международными отношениями</w:t>
      </w:r>
      <w:r>
        <w:t>.</w:t>
      </w:r>
    </w:p>
    <w:p w:rsidR="00601B69" w:rsidRDefault="00601B69" w:rsidP="00F26ACB">
      <w:pPr>
        <w:pStyle w:val="FR2"/>
        <w:spacing w:before="0" w:line="288" w:lineRule="auto"/>
        <w:ind w:left="0" w:firstLine="709"/>
      </w:pPr>
      <w:r w:rsidRPr="00601B69">
        <w:t xml:space="preserve">В результате изучения учебной дисциплины «Международное право» обучающийся должен: - знать: - основные понятия и категории, основополагающие принципы международного права, важнейшие институты и отрасли современного международного права; - ключевые основы современного международного правопорядка; - актуальные проблемы международного права, современные тенденции в его развитии; - уметь: - анализировать учебно-методическую и справочную литературу по дисциплине, нормативные документы международно-правового характера, </w:t>
      </w:r>
      <w:r w:rsidRPr="00601B69">
        <w:lastRenderedPageBreak/>
        <w:t>монографии и научные статьи; - логически и грамотно выражать и обосновывать свою точку зрения по международно-правовой проблематике, свободно оперировать международно-правовой терминологией; - иметь навыки: - анализировать и содействовать решению правовых проблем, возникающих в межгосударственных отношениях. - работы со всеми источниками права; - самостоятельной ориентации в действующем законодательстве; - анализа правовых норм и практики их применения.</w:t>
      </w:r>
    </w:p>
    <w:p w:rsidR="00457E69" w:rsidRDefault="00457E69" w:rsidP="00F26ACB">
      <w:pPr>
        <w:spacing w:line="288" w:lineRule="auto"/>
        <w:ind w:firstLine="709"/>
        <w:jc w:val="both"/>
        <w:rPr>
          <w:sz w:val="2"/>
        </w:rPr>
      </w:pPr>
    </w:p>
    <w:p w:rsidR="00457E69" w:rsidRPr="00CB2670" w:rsidRDefault="00457E69" w:rsidP="00CB2670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Внимание студентов при изучении дисциплины должно быть направлено на анализ первоисточников международных соглашений, а также оценку событий, происходящих в мире, затрагивающих ту или иную группу международных соглашений. Делать выводы по поводу разрешения события международного характера необходимо после изучения трудов ученых, специалистов в данной области правоотношений, а также соглашений между заинтересованными субъектами, которые имеют международный статус.</w:t>
      </w:r>
    </w:p>
    <w:sectPr w:rsidR="00457E69" w:rsidRPr="00CB2670" w:rsidSect="0054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9B"/>
    <w:multiLevelType w:val="hybridMultilevel"/>
    <w:tmpl w:val="EEAC0428"/>
    <w:lvl w:ilvl="0" w:tplc="F5EE6570">
      <w:start w:val="1"/>
      <w:numFmt w:val="bullet"/>
      <w:lvlText w:val=""/>
      <w:lvlJc w:val="left"/>
      <w:pPr>
        <w:tabs>
          <w:tab w:val="num" w:pos="1160"/>
        </w:tabs>
        <w:ind w:left="1160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E69"/>
    <w:rsid w:val="00457E69"/>
    <w:rsid w:val="00544D4F"/>
    <w:rsid w:val="00601B69"/>
    <w:rsid w:val="00B556F4"/>
    <w:rsid w:val="00CB2670"/>
    <w:rsid w:val="00F26ACB"/>
    <w:rsid w:val="00F47D12"/>
    <w:rsid w:val="00F967CF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D880E7-BCCA-458C-BC8D-6DC7F0E7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57E69"/>
    <w:pPr>
      <w:widowControl w:val="0"/>
      <w:autoSpaceDE w:val="0"/>
      <w:autoSpaceDN w:val="0"/>
      <w:adjustRightInd w:val="0"/>
      <w:spacing w:before="160" w:line="254" w:lineRule="auto"/>
      <w:ind w:left="80"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Рамазанова</dc:creator>
  <cp:lastModifiedBy>Ирина Мороз</cp:lastModifiedBy>
  <cp:revision>5</cp:revision>
  <dcterms:created xsi:type="dcterms:W3CDTF">2014-06-23T17:29:00Z</dcterms:created>
  <dcterms:modified xsi:type="dcterms:W3CDTF">2020-04-09T13:22:00Z</dcterms:modified>
</cp:coreProperties>
</file>