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89AE" w14:textId="77777777" w:rsidR="00E759A1" w:rsidRPr="00391911" w:rsidRDefault="00884697" w:rsidP="008659E6">
      <w:pPr>
        <w:spacing w:after="0" w:line="360" w:lineRule="exac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Кафедра экономической политики</w:t>
      </w:r>
    </w:p>
    <w:p w14:paraId="4C98B20D" w14:textId="77777777" w:rsidR="00884697" w:rsidRPr="00391911" w:rsidRDefault="00884697" w:rsidP="0046519B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F36E66" w14:textId="77777777" w:rsidR="00E759A1" w:rsidRPr="00587D81" w:rsidRDefault="00E759A1" w:rsidP="0046519B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7D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ТЕМАТИКА КУРСОВЫХ РАБОТ</w:t>
      </w:r>
    </w:p>
    <w:p w14:paraId="4DDEF215" w14:textId="77777777" w:rsidR="00E759A1" w:rsidRPr="00587D81" w:rsidRDefault="00E759A1" w:rsidP="0046519B">
      <w:pPr>
        <w:pStyle w:val="a3"/>
        <w:spacing w:line="360" w:lineRule="exact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587D81">
        <w:rPr>
          <w:b/>
          <w:color w:val="000000" w:themeColor="text1"/>
          <w:sz w:val="28"/>
          <w:szCs w:val="28"/>
        </w:rPr>
        <w:t>по учебной дисциплине «Экономическая теория»</w:t>
      </w:r>
    </w:p>
    <w:p w14:paraId="7CF9DDDA" w14:textId="66227E92" w:rsidR="00AF03C7" w:rsidRPr="00587D81" w:rsidRDefault="00E759A1" w:rsidP="0046519B">
      <w:pPr>
        <w:pStyle w:val="a3"/>
        <w:spacing w:line="360" w:lineRule="exact"/>
        <w:ind w:left="0" w:firstLine="709"/>
        <w:jc w:val="center"/>
        <w:rPr>
          <w:b/>
          <w:color w:val="000000" w:themeColor="text1"/>
          <w:sz w:val="24"/>
          <w:szCs w:val="24"/>
        </w:rPr>
      </w:pPr>
      <w:r w:rsidRPr="00587D81">
        <w:rPr>
          <w:b/>
          <w:color w:val="000000" w:themeColor="text1"/>
          <w:sz w:val="24"/>
          <w:szCs w:val="24"/>
        </w:rPr>
        <w:t xml:space="preserve">для студентов </w:t>
      </w:r>
      <w:r w:rsidR="00600D24" w:rsidRPr="00587D81">
        <w:rPr>
          <w:b/>
          <w:color w:val="000000" w:themeColor="text1"/>
          <w:sz w:val="24"/>
          <w:szCs w:val="24"/>
        </w:rPr>
        <w:t>1 курса ФЭМ для</w:t>
      </w:r>
      <w:r w:rsidR="00AF03C7" w:rsidRPr="00587D81">
        <w:rPr>
          <w:b/>
          <w:color w:val="000000" w:themeColor="text1"/>
          <w:sz w:val="24"/>
          <w:szCs w:val="24"/>
        </w:rPr>
        <w:t xml:space="preserve"> </w:t>
      </w:r>
      <w:r w:rsidRPr="00587D81">
        <w:rPr>
          <w:b/>
          <w:color w:val="000000" w:themeColor="text1"/>
          <w:sz w:val="24"/>
          <w:szCs w:val="24"/>
        </w:rPr>
        <w:t>специальности</w:t>
      </w:r>
    </w:p>
    <w:p w14:paraId="18C0E650" w14:textId="2EBAF9EE" w:rsidR="00E759A1" w:rsidRPr="00587D81" w:rsidRDefault="00AF03C7" w:rsidP="0046519B">
      <w:pPr>
        <w:pStyle w:val="a3"/>
        <w:spacing w:line="360" w:lineRule="exact"/>
        <w:ind w:left="0" w:firstLine="709"/>
        <w:jc w:val="center"/>
        <w:rPr>
          <w:b/>
          <w:color w:val="000000" w:themeColor="text1"/>
          <w:sz w:val="24"/>
          <w:szCs w:val="24"/>
        </w:rPr>
      </w:pPr>
      <w:r w:rsidRPr="00587D81">
        <w:rPr>
          <w:b/>
          <w:color w:val="000000" w:themeColor="text1"/>
          <w:sz w:val="24"/>
          <w:szCs w:val="24"/>
        </w:rPr>
        <w:t>6-05-0414-03 «Государственное управление и экономика»</w:t>
      </w:r>
    </w:p>
    <w:p w14:paraId="5612EBA9" w14:textId="77777777" w:rsidR="0046519B" w:rsidRPr="00391911" w:rsidRDefault="0046519B" w:rsidP="0046519B">
      <w:pPr>
        <w:pStyle w:val="a3"/>
        <w:spacing w:line="360" w:lineRule="exact"/>
        <w:ind w:left="0" w:firstLine="709"/>
        <w:jc w:val="center"/>
        <w:rPr>
          <w:b/>
          <w:color w:val="000000" w:themeColor="text1"/>
          <w:sz w:val="28"/>
          <w:szCs w:val="28"/>
        </w:rPr>
      </w:pPr>
    </w:p>
    <w:p w14:paraId="142ADB64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91911">
        <w:rPr>
          <w:bCs/>
          <w:color w:val="000000" w:themeColor="text1"/>
          <w:sz w:val="28"/>
          <w:szCs w:val="28"/>
        </w:rPr>
        <w:t>ВВП и общественное благосостояние. Динамика основных макроэкономических показателей Республики Беларусь и их влияние на благосостояние общества</w:t>
      </w:r>
      <w:r w:rsidRPr="00391911">
        <w:rPr>
          <w:bCs/>
          <w:color w:val="000000" w:themeColor="text1"/>
          <w:sz w:val="28"/>
          <w:szCs w:val="28"/>
          <w:lang w:val="be-BY"/>
        </w:rPr>
        <w:t>.</w:t>
      </w:r>
    </w:p>
    <w:p w14:paraId="4B2F355D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91911">
        <w:rPr>
          <w:bCs/>
          <w:color w:val="000000" w:themeColor="text1"/>
          <w:sz w:val="28"/>
          <w:szCs w:val="28"/>
        </w:rPr>
        <w:t>Национальное богатство и его состав. Динамика национального богатства в Республике Беларусь</w:t>
      </w:r>
      <w:r w:rsidRPr="00391911">
        <w:rPr>
          <w:bCs/>
          <w:color w:val="000000" w:themeColor="text1"/>
          <w:sz w:val="28"/>
          <w:szCs w:val="28"/>
          <w:lang w:val="be-BY"/>
        </w:rPr>
        <w:t>.</w:t>
      </w:r>
    </w:p>
    <w:p w14:paraId="6D1F06CD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391911">
        <w:rPr>
          <w:bCs/>
          <w:color w:val="000000" w:themeColor="text1"/>
          <w:sz w:val="28"/>
          <w:szCs w:val="28"/>
        </w:rPr>
        <w:t>Деньги: сущность, эволюция и роль в национальной экономике. Современные виды денег в Республике Беларусь</w:t>
      </w:r>
      <w:r w:rsidRPr="00391911">
        <w:rPr>
          <w:bCs/>
          <w:color w:val="000000" w:themeColor="text1"/>
          <w:sz w:val="28"/>
          <w:szCs w:val="28"/>
          <w:lang w:val="be-BY"/>
        </w:rPr>
        <w:t>.</w:t>
      </w:r>
    </w:p>
    <w:p w14:paraId="5A54D464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 xml:space="preserve">Банковская система и ее роль в национальной экономике. Особенности её развития и пути совершенствования в Республике Беларусь. </w:t>
      </w:r>
    </w:p>
    <w:p w14:paraId="0364EC27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>Финансовая система как элемент рыночной инфраструктуры. Особенности её развития и пути совершенствования в Республике Беларусь.</w:t>
      </w:r>
      <w:r w:rsidRPr="00391911">
        <w:rPr>
          <w:b/>
          <w:color w:val="000000" w:themeColor="text1"/>
          <w:sz w:val="28"/>
          <w:szCs w:val="28"/>
        </w:rPr>
        <w:t xml:space="preserve"> </w:t>
      </w:r>
    </w:p>
    <w:p w14:paraId="51C45641" w14:textId="77777777" w:rsidR="002B7552" w:rsidRPr="00391911" w:rsidRDefault="002F6415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>Р</w:t>
      </w:r>
      <w:r w:rsidR="002B7552" w:rsidRPr="00391911">
        <w:rPr>
          <w:color w:val="000000" w:themeColor="text1"/>
          <w:sz w:val="28"/>
          <w:szCs w:val="28"/>
        </w:rPr>
        <w:t>оль и функции рынка ценных бумаг. Особенности его развития и пути совершенствования в Республике Беларусь.</w:t>
      </w:r>
      <w:r w:rsidR="002B7552" w:rsidRPr="00391911">
        <w:rPr>
          <w:b/>
          <w:color w:val="000000" w:themeColor="text1"/>
          <w:sz w:val="28"/>
          <w:szCs w:val="28"/>
        </w:rPr>
        <w:t xml:space="preserve"> </w:t>
      </w:r>
    </w:p>
    <w:p w14:paraId="742DDD64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>Налоговая система: элементы и функции. Особенности её развития и пути совершенствования в экономике Республики Беларусь.</w:t>
      </w:r>
      <w:r w:rsidRPr="00391911">
        <w:rPr>
          <w:b/>
          <w:color w:val="000000" w:themeColor="text1"/>
          <w:sz w:val="28"/>
          <w:szCs w:val="28"/>
        </w:rPr>
        <w:t xml:space="preserve"> </w:t>
      </w:r>
    </w:p>
    <w:p w14:paraId="1E93471B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 xml:space="preserve">Теория налогообложения и её реализация в законодательстве и экономической политике Республики Беларусь. </w:t>
      </w:r>
    </w:p>
    <w:p w14:paraId="131BA15E" w14:textId="0F2F5A95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 xml:space="preserve">Макроэкономическая нестабильность. Формы её проявления в экономике Республики Беларусь и пути преодоления. </w:t>
      </w:r>
    </w:p>
    <w:p w14:paraId="260A3C5C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>Экономический цикл в современной экономике и его особенности в Республике Беларусь.</w:t>
      </w:r>
      <w:r w:rsidRPr="00391911">
        <w:rPr>
          <w:b/>
          <w:color w:val="000000" w:themeColor="text1"/>
          <w:sz w:val="28"/>
          <w:szCs w:val="28"/>
        </w:rPr>
        <w:t xml:space="preserve"> </w:t>
      </w:r>
    </w:p>
    <w:p w14:paraId="71BA6B83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>Занятость и особенности государственной политики занятости в Республике Беларусь.</w:t>
      </w:r>
      <w:r w:rsidRPr="00391911">
        <w:rPr>
          <w:b/>
          <w:color w:val="000000" w:themeColor="text1"/>
          <w:sz w:val="28"/>
          <w:szCs w:val="28"/>
        </w:rPr>
        <w:t xml:space="preserve"> </w:t>
      </w:r>
    </w:p>
    <w:p w14:paraId="17BB757B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 xml:space="preserve">Безработица в современной экономике: её виды и динамика в странах с рыночной экономикой. Особенности и пути преодоления безработицы в Республике Беларусь. </w:t>
      </w:r>
    </w:p>
    <w:p w14:paraId="0D96B0F3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>Безработица и проблемы ее преодоления: опыт зарубежных стран и практика Республики Беларусь.</w:t>
      </w:r>
      <w:r w:rsidRPr="00391911">
        <w:rPr>
          <w:b/>
          <w:color w:val="000000" w:themeColor="text1"/>
          <w:sz w:val="28"/>
          <w:szCs w:val="28"/>
        </w:rPr>
        <w:t xml:space="preserve"> </w:t>
      </w:r>
    </w:p>
    <w:p w14:paraId="690F15C5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>Издержки и выгоды от безработицы. Особенности регулирования безработицы в Республике Беларусь.</w:t>
      </w:r>
      <w:r w:rsidRPr="00391911">
        <w:rPr>
          <w:b/>
          <w:color w:val="000000" w:themeColor="text1"/>
          <w:sz w:val="28"/>
          <w:szCs w:val="28"/>
        </w:rPr>
        <w:t xml:space="preserve"> </w:t>
      </w:r>
    </w:p>
    <w:p w14:paraId="02C308F4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>Инфляционные процессы в Республике Беларусь: причины, социально-экономические последствия и пути преодоления.</w:t>
      </w:r>
    </w:p>
    <w:p w14:paraId="0F3B18B7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lastRenderedPageBreak/>
        <w:t>Равновесие рынка труда и особенности государственной политики занятости в Республике Беларусь.</w:t>
      </w:r>
      <w:r w:rsidRPr="00391911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92FCE11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 xml:space="preserve">Бюджетный дефицит и профицит: причины и виды. Проблемы бюджетного дефицита в Республике Беларусь и пути их решения. </w:t>
      </w:r>
    </w:p>
    <w:p w14:paraId="6A014BBF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>Государственный бюджет и проблемы его сбалансированности.</w:t>
      </w:r>
      <w:r w:rsidRPr="00391911">
        <w:rPr>
          <w:b/>
          <w:color w:val="000000" w:themeColor="text1"/>
          <w:sz w:val="28"/>
          <w:szCs w:val="28"/>
        </w:rPr>
        <w:t xml:space="preserve"> </w:t>
      </w:r>
    </w:p>
    <w:p w14:paraId="4EC3DBF7" w14:textId="77777777" w:rsidR="002B7552" w:rsidRPr="00391911" w:rsidRDefault="002B7552" w:rsidP="00391911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391911">
        <w:rPr>
          <w:color w:val="000000" w:themeColor="text1"/>
          <w:sz w:val="28"/>
          <w:szCs w:val="28"/>
        </w:rPr>
        <w:t>Бюджетное устройство и бюджетная система государства. Особенности развития бюджетной системы в Республике Беларусь.</w:t>
      </w:r>
      <w:r w:rsidRPr="00391911">
        <w:rPr>
          <w:b/>
          <w:color w:val="000000" w:themeColor="text1"/>
          <w:sz w:val="28"/>
          <w:szCs w:val="28"/>
        </w:rPr>
        <w:t xml:space="preserve"> </w:t>
      </w:r>
    </w:p>
    <w:p w14:paraId="4ADA7D0E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Человеческий капитал и его роль в развитии современной экономики.</w:t>
      </w:r>
    </w:p>
    <w:p w14:paraId="3AFC5243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Антимонопольное законодательство и антимонопольное регулирование в странах с развитой рыночной экономикой.</w:t>
      </w:r>
    </w:p>
    <w:p w14:paraId="7CEC9573" w14:textId="6847B266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Рынок ценных бумаг и особенности его формирования в странах с трансформационной экономикой.</w:t>
      </w:r>
    </w:p>
    <w:p w14:paraId="1B2E5710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Конкуренция и ее роль в развитии рыночной системы. Проблемы создания конкурентной среды в Республике Беларусь.</w:t>
      </w:r>
    </w:p>
    <w:p w14:paraId="5BCEC512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Неценовая конкуренция и ее роль в современной экономике. Формы неценовой конкуренции в Республике Беларусь.</w:t>
      </w:r>
    </w:p>
    <w:p w14:paraId="266B2F96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Внешние эффекты. Государственная политика охраны окружающей среды.</w:t>
      </w:r>
    </w:p>
    <w:p w14:paraId="790D647B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Социальное партнерство в современной рыночной экономике.</w:t>
      </w:r>
    </w:p>
    <w:p w14:paraId="11D4BE78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 труда: сущность, теории, модели. Особенности мотивации труда в Беларуси.</w:t>
      </w:r>
    </w:p>
    <w:p w14:paraId="299BB7C5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Заработная плата в рыночной экономике: особенности формирования и основные направления совершенствования.</w:t>
      </w:r>
    </w:p>
    <w:p w14:paraId="55E5C08E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сектор: масштабы и роль в современной экономике.</w:t>
      </w:r>
    </w:p>
    <w:p w14:paraId="6A18E611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Приватизация в Республике Беларусь: особенности, этапы и результаты.</w:t>
      </w:r>
    </w:p>
    <w:p w14:paraId="583F1C40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рынка страховых услуг в Республике Беларусь.</w:t>
      </w:r>
    </w:p>
    <w:p w14:paraId="082BA9AE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Прибыль как мотив экономической деятельности в условиях переходной экономике.</w:t>
      </w:r>
    </w:p>
    <w:p w14:paraId="0E19374E" w14:textId="2193E4DF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Монополизм предприятий и его особенности в Республике Беларусь. Основные направления антимонопольного регулирования белорусской экономики.</w:t>
      </w:r>
    </w:p>
    <w:p w14:paraId="786B5C90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Реклама и ее роль в условиях монополистической конкуренции.</w:t>
      </w:r>
    </w:p>
    <w:p w14:paraId="49CAE71D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Информационная асимметрия на рынках Республики Беларусь: предпосылки существования и условия преодоления.</w:t>
      </w:r>
    </w:p>
    <w:p w14:paraId="08112578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Лизинг и его роль в развитии белорусских предприятий.</w:t>
      </w:r>
    </w:p>
    <w:p w14:paraId="14D72F95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Малый бизнес в переходной экономике: его роль и перспективы развития.</w:t>
      </w:r>
    </w:p>
    <w:p w14:paraId="1E492971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Инвестиционная деятельность предприятий и основные направления ее стимулирования в Республике Беларусь.</w:t>
      </w:r>
    </w:p>
    <w:p w14:paraId="77C7A45F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Инновации как источник экономической прибыли. Пути повышения инновационной активности белорусских предприятий.</w:t>
      </w:r>
    </w:p>
    <w:p w14:paraId="40F9C5ED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Монопольная власть: источники, показатели и экономические последствия. </w:t>
      </w:r>
    </w:p>
    <w:p w14:paraId="492AE0DA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Инвестиции в человеческий капитал в условиях инновационного развития экономики.</w:t>
      </w:r>
    </w:p>
    <w:p w14:paraId="0D00D72D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функционирования рынка труда в Республике Беларусь.</w:t>
      </w:r>
    </w:p>
    <w:p w14:paraId="744B93DD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Дискриминация на рынках труда в Республике Беларусь: причины, последствия и пути преодоления.</w:t>
      </w:r>
    </w:p>
    <w:p w14:paraId="1274802C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Политика охраны окружающей среды в Республике Беларусь: эффективность и пути ее повышения.</w:t>
      </w:r>
    </w:p>
    <w:p w14:paraId="1A65C744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Конкурентоспособность рынка и инновационная активность предприятий.</w:t>
      </w:r>
    </w:p>
    <w:p w14:paraId="4D9A46C8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ориентированная рыночная экономика: черты, принципы и направления формирования. Особенности белорусской модели развития.</w:t>
      </w:r>
    </w:p>
    <w:p w14:paraId="329A40A5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Совместные предприятия и их роль в развитии экономики Беларуси.</w:t>
      </w:r>
    </w:p>
    <w:p w14:paraId="62AED98C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Рынок земли и особенности его развития в Республике Беларусь.</w:t>
      </w:r>
    </w:p>
    <w:p w14:paraId="68DCC75E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Рынок капитала и особенности его развития в трансформационных государствах.</w:t>
      </w:r>
    </w:p>
    <w:p w14:paraId="78D9567C" w14:textId="77777777" w:rsidR="002F6415" w:rsidRPr="00391911" w:rsidRDefault="002F6415" w:rsidP="00391911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911">
        <w:rPr>
          <w:rFonts w:ascii="Times New Roman" w:hAnsi="Times New Roman" w:cs="Times New Roman"/>
          <w:color w:val="000000" w:themeColor="text1"/>
          <w:sz w:val="28"/>
          <w:szCs w:val="28"/>
        </w:rPr>
        <w:t>Рыночная власть и способы ее ограничения.</w:t>
      </w:r>
    </w:p>
    <w:p w14:paraId="44D7BE1F" w14:textId="77777777" w:rsidR="002F6415" w:rsidRPr="00391911" w:rsidRDefault="002F6415" w:rsidP="00391911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57478" w14:textId="77777777" w:rsidR="00282981" w:rsidRPr="00391911" w:rsidRDefault="00282981" w:rsidP="00391911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82981" w:rsidRPr="00391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460CB"/>
    <w:multiLevelType w:val="hybridMultilevel"/>
    <w:tmpl w:val="AB8C9854"/>
    <w:lvl w:ilvl="0" w:tplc="6DB4F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310D5"/>
    <w:multiLevelType w:val="hybridMultilevel"/>
    <w:tmpl w:val="34D6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C10B9"/>
    <w:multiLevelType w:val="hybridMultilevel"/>
    <w:tmpl w:val="8236B410"/>
    <w:lvl w:ilvl="0" w:tplc="84FE99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B"/>
    <w:rsid w:val="00282981"/>
    <w:rsid w:val="002B7552"/>
    <w:rsid w:val="002F6415"/>
    <w:rsid w:val="00391911"/>
    <w:rsid w:val="0046519B"/>
    <w:rsid w:val="005408E6"/>
    <w:rsid w:val="00587D81"/>
    <w:rsid w:val="00600D24"/>
    <w:rsid w:val="006D312B"/>
    <w:rsid w:val="008659E6"/>
    <w:rsid w:val="00884697"/>
    <w:rsid w:val="00AF03C7"/>
    <w:rsid w:val="00CE1738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6C90"/>
  <w15:chartTrackingRefBased/>
  <w15:docId w15:val="{F91ADF24-6273-4A93-8FBB-F8794424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Maryna Lahun</cp:lastModifiedBy>
  <cp:revision>10</cp:revision>
  <cp:lastPrinted>2024-02-06T08:35:00Z</cp:lastPrinted>
  <dcterms:created xsi:type="dcterms:W3CDTF">2024-02-06T07:56:00Z</dcterms:created>
  <dcterms:modified xsi:type="dcterms:W3CDTF">2026-01-28T23:05:00Z</dcterms:modified>
</cp:coreProperties>
</file>