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F8035" w14:textId="77777777" w:rsidR="00703663" w:rsidRPr="0057545E" w:rsidRDefault="00703663" w:rsidP="00703663">
      <w:pPr>
        <w:pStyle w:val="a3"/>
        <w:ind w:left="0" w:firstLine="720"/>
        <w:jc w:val="center"/>
        <w:rPr>
          <w:b/>
          <w:bCs/>
          <w:sz w:val="28"/>
          <w:szCs w:val="28"/>
          <w:lang w:val="en-US"/>
        </w:rPr>
      </w:pPr>
      <w:r w:rsidRPr="0057545E">
        <w:rPr>
          <w:b/>
          <w:bCs/>
          <w:sz w:val="28"/>
          <w:szCs w:val="28"/>
          <w:lang w:val="en-US"/>
        </w:rPr>
        <w:t xml:space="preserve">The </w:t>
      </w:r>
      <w:r w:rsidRPr="0057545E">
        <w:rPr>
          <w:rStyle w:val="ypks7kbdpwfgdykd3qb9"/>
          <w:b/>
          <w:bCs/>
          <w:sz w:val="28"/>
          <w:szCs w:val="28"/>
          <w:lang w:val="en-US"/>
        </w:rPr>
        <w:t>list</w:t>
      </w:r>
      <w:r w:rsidRPr="0057545E">
        <w:rPr>
          <w:b/>
          <w:bCs/>
          <w:sz w:val="28"/>
          <w:szCs w:val="28"/>
          <w:lang w:val="en-US"/>
        </w:rPr>
        <w:t xml:space="preserve"> of </w:t>
      </w:r>
      <w:r w:rsidRPr="0057545E">
        <w:rPr>
          <w:rStyle w:val="ypks7kbdpwfgdykd3qb9"/>
          <w:b/>
          <w:bCs/>
          <w:sz w:val="28"/>
          <w:szCs w:val="28"/>
          <w:lang w:val="en-US"/>
        </w:rPr>
        <w:t>questions</w:t>
      </w:r>
      <w:r w:rsidRPr="0057545E">
        <w:rPr>
          <w:b/>
          <w:bCs/>
          <w:sz w:val="28"/>
          <w:szCs w:val="28"/>
          <w:lang w:val="en-US"/>
        </w:rPr>
        <w:t xml:space="preserve"> </w:t>
      </w:r>
      <w:r w:rsidRPr="0057545E">
        <w:rPr>
          <w:rStyle w:val="ypks7kbdpwfgdykd3qb9"/>
          <w:b/>
          <w:bCs/>
          <w:sz w:val="28"/>
          <w:szCs w:val="28"/>
          <w:lang w:val="en-US"/>
        </w:rPr>
        <w:t>for</w:t>
      </w:r>
      <w:r w:rsidRPr="0057545E">
        <w:rPr>
          <w:b/>
          <w:bCs/>
          <w:sz w:val="28"/>
          <w:szCs w:val="28"/>
          <w:lang w:val="en-US"/>
        </w:rPr>
        <w:t xml:space="preserve"> the </w:t>
      </w:r>
      <w:r w:rsidRPr="0057545E">
        <w:rPr>
          <w:rStyle w:val="ypks7kbdpwfgdykd3qb9"/>
          <w:b/>
          <w:bCs/>
          <w:sz w:val="28"/>
          <w:szCs w:val="28"/>
          <w:lang w:val="en-US"/>
        </w:rPr>
        <w:t>exam</w:t>
      </w:r>
      <w:r w:rsidRPr="0057545E">
        <w:rPr>
          <w:b/>
          <w:bCs/>
          <w:sz w:val="28"/>
          <w:szCs w:val="28"/>
          <w:lang w:val="en-US"/>
        </w:rPr>
        <w:t xml:space="preserve"> in </w:t>
      </w:r>
      <w:r w:rsidRPr="0057545E">
        <w:rPr>
          <w:rStyle w:val="ypks7kbdpwfgdykd3qb9"/>
          <w:b/>
          <w:bCs/>
          <w:sz w:val="28"/>
          <w:szCs w:val="28"/>
          <w:lang w:val="en-US"/>
        </w:rPr>
        <w:t>the</w:t>
      </w:r>
      <w:r w:rsidRPr="0057545E">
        <w:rPr>
          <w:b/>
          <w:bCs/>
          <w:sz w:val="28"/>
          <w:szCs w:val="28"/>
          <w:lang w:val="en-US"/>
        </w:rPr>
        <w:t xml:space="preserve"> </w:t>
      </w:r>
      <w:r w:rsidRPr="0057545E">
        <w:rPr>
          <w:rStyle w:val="ypks7kbdpwfgdykd3qb9"/>
          <w:b/>
          <w:bCs/>
          <w:sz w:val="28"/>
          <w:szCs w:val="28"/>
          <w:lang w:val="en-US"/>
        </w:rPr>
        <w:t>academic</w:t>
      </w:r>
      <w:r w:rsidRPr="0057545E">
        <w:rPr>
          <w:b/>
          <w:bCs/>
          <w:sz w:val="28"/>
          <w:szCs w:val="28"/>
          <w:lang w:val="en-US"/>
        </w:rPr>
        <w:t xml:space="preserve"> </w:t>
      </w:r>
      <w:r w:rsidRPr="0057545E">
        <w:rPr>
          <w:rStyle w:val="ypks7kbdpwfgdykd3qb9"/>
          <w:b/>
          <w:bCs/>
          <w:sz w:val="28"/>
          <w:szCs w:val="28"/>
          <w:lang w:val="en-US"/>
        </w:rPr>
        <w:t>discipline</w:t>
      </w:r>
      <w:r w:rsidRPr="0057545E">
        <w:rPr>
          <w:b/>
          <w:bCs/>
          <w:sz w:val="28"/>
          <w:szCs w:val="28"/>
          <w:lang w:val="en-US"/>
        </w:rPr>
        <w:t xml:space="preserve"> </w:t>
      </w:r>
    </w:p>
    <w:p w14:paraId="3C0CEFA9" w14:textId="4F942E7B" w:rsidR="00703663" w:rsidRPr="00703663" w:rsidRDefault="00703663" w:rsidP="00703663">
      <w:pPr>
        <w:pStyle w:val="a3"/>
        <w:ind w:left="0" w:firstLine="720"/>
        <w:jc w:val="center"/>
        <w:rPr>
          <w:b/>
          <w:bCs/>
          <w:sz w:val="28"/>
          <w:szCs w:val="28"/>
          <w:lang w:val="en-US"/>
        </w:rPr>
      </w:pPr>
      <w:r w:rsidRPr="00703663">
        <w:rPr>
          <w:rStyle w:val="ypks7kbdpwfgdykd3qb9"/>
          <w:b/>
          <w:bCs/>
          <w:sz w:val="28"/>
          <w:szCs w:val="28"/>
          <w:lang w:val="en-US"/>
        </w:rPr>
        <w:t>"Business</w:t>
      </w:r>
      <w:r w:rsidRPr="00703663">
        <w:rPr>
          <w:b/>
          <w:bCs/>
          <w:sz w:val="28"/>
          <w:szCs w:val="28"/>
          <w:lang w:val="en-US"/>
        </w:rPr>
        <w:t xml:space="preserve"> </w:t>
      </w:r>
      <w:r w:rsidRPr="00703663">
        <w:rPr>
          <w:rStyle w:val="ypks7kbdpwfgdykd3qb9"/>
          <w:b/>
          <w:bCs/>
          <w:sz w:val="28"/>
          <w:szCs w:val="28"/>
          <w:lang w:val="en-US"/>
        </w:rPr>
        <w:t>processes</w:t>
      </w:r>
      <w:r w:rsidRPr="00703663">
        <w:rPr>
          <w:b/>
          <w:bCs/>
          <w:sz w:val="28"/>
          <w:szCs w:val="28"/>
          <w:lang w:val="en-US"/>
        </w:rPr>
        <w:t xml:space="preserve"> of </w:t>
      </w:r>
      <w:r w:rsidR="00293AAB">
        <w:rPr>
          <w:rStyle w:val="ypks7kbdpwfgdykd3qb9"/>
          <w:b/>
          <w:bCs/>
          <w:sz w:val="28"/>
          <w:szCs w:val="28"/>
          <w:lang w:val="en-US"/>
        </w:rPr>
        <w:t>E-</w:t>
      </w:r>
      <w:r w:rsidRPr="00703663">
        <w:rPr>
          <w:rStyle w:val="ypks7kbdpwfgdykd3qb9"/>
          <w:b/>
          <w:bCs/>
          <w:sz w:val="28"/>
          <w:szCs w:val="28"/>
          <w:lang w:val="en-US"/>
        </w:rPr>
        <w:t>commerce"</w:t>
      </w:r>
    </w:p>
    <w:p w14:paraId="00120E37" w14:textId="77777777" w:rsidR="00703663" w:rsidRPr="00703663" w:rsidRDefault="00703663" w:rsidP="00703663">
      <w:pPr>
        <w:pStyle w:val="a3"/>
        <w:ind w:left="0" w:firstLine="720"/>
        <w:jc w:val="both"/>
        <w:rPr>
          <w:lang w:val="en-US"/>
        </w:rPr>
      </w:pPr>
    </w:p>
    <w:p w14:paraId="27340459" w14:textId="7725189E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1. The essence of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commerce. </w:t>
      </w:r>
      <w:r w:rsidRPr="0057545E">
        <w:rPr>
          <w:sz w:val="28"/>
          <w:szCs w:val="28"/>
          <w:lang w:val="en-US"/>
        </w:rPr>
        <w:t xml:space="preserve">Subjects and objects. Goals and opportunities for the organization. </w:t>
      </w:r>
    </w:p>
    <w:p w14:paraId="1BD53136" w14:textId="4061323E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2. The content and components of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business. </w:t>
      </w:r>
      <w:r w:rsidRPr="0057545E">
        <w:rPr>
          <w:sz w:val="28"/>
          <w:szCs w:val="28"/>
          <w:lang w:val="en-US"/>
        </w:rPr>
        <w:t xml:space="preserve">Stages of development. </w:t>
      </w:r>
    </w:p>
    <w:p w14:paraId="55C0E8DB" w14:textId="555F527C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3. </w:t>
      </w:r>
      <w:bookmarkStart w:id="0" w:name="_Hlk218417591"/>
      <w:bookmarkStart w:id="1" w:name="_Hlk218417385"/>
      <w:r w:rsidRPr="00703663">
        <w:rPr>
          <w:sz w:val="28"/>
          <w:szCs w:val="28"/>
          <w:lang w:val="en-US"/>
        </w:rPr>
        <w:t xml:space="preserve">Types and categories of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>business</w:t>
      </w:r>
      <w:bookmarkEnd w:id="0"/>
      <w:r w:rsidRPr="00703663">
        <w:rPr>
          <w:sz w:val="28"/>
          <w:szCs w:val="28"/>
          <w:lang w:val="en-US"/>
        </w:rPr>
        <w:t xml:space="preserve">. </w:t>
      </w:r>
      <w:bookmarkEnd w:id="1"/>
    </w:p>
    <w:p w14:paraId="1BE449EF" w14:textId="5D646403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4. </w:t>
      </w:r>
      <w:bookmarkStart w:id="2" w:name="_Hlk218417296"/>
      <w:r w:rsidRPr="00703663">
        <w:rPr>
          <w:sz w:val="28"/>
          <w:szCs w:val="28"/>
          <w:lang w:val="en-US"/>
        </w:rPr>
        <w:t xml:space="preserve">Levels of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business integration into the organization's activities. </w:t>
      </w:r>
      <w:bookmarkEnd w:id="2"/>
    </w:p>
    <w:p w14:paraId="17BA51E7" w14:textId="6490D77F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5.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 models and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 business models. </w:t>
      </w:r>
    </w:p>
    <w:p w14:paraId="23AD4939" w14:textId="027AC823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6. The concept of the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 lifecycle. </w:t>
      </w:r>
    </w:p>
    <w:p w14:paraId="46AC1DC4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7. </w:t>
      </w:r>
      <w:bookmarkStart w:id="3" w:name="_Hlk218417425"/>
      <w:r w:rsidRPr="0057545E">
        <w:rPr>
          <w:sz w:val="28"/>
          <w:szCs w:val="28"/>
          <w:lang w:val="en-US"/>
        </w:rPr>
        <w:t xml:space="preserve">Types of sites. Corporate website. Types of corporate websites according to their purpose. </w:t>
      </w:r>
    </w:p>
    <w:bookmarkEnd w:id="3"/>
    <w:p w14:paraId="7F63B4F4" w14:textId="2F2201CF" w:rsidR="00703663" w:rsidRP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8. The main ways of building corporate websites and portals. </w:t>
      </w:r>
    </w:p>
    <w:p w14:paraId="02E9E8A1" w14:textId="628E125F" w:rsidR="00703663" w:rsidRP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9. Corporate portal: concept, types, characteristics. </w:t>
      </w:r>
    </w:p>
    <w:p w14:paraId="71B9F6E5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>10</w:t>
      </w:r>
      <w:bookmarkStart w:id="4" w:name="_Hlk218417327"/>
      <w:r w:rsidRPr="00703663">
        <w:rPr>
          <w:sz w:val="28"/>
          <w:szCs w:val="28"/>
          <w:lang w:val="en-US"/>
        </w:rPr>
        <w:t xml:space="preserve">. </w:t>
      </w:r>
      <w:bookmarkStart w:id="5" w:name="_Hlk218417808"/>
      <w:r w:rsidRPr="00703663">
        <w:rPr>
          <w:sz w:val="28"/>
          <w:szCs w:val="28"/>
          <w:lang w:val="en-US"/>
        </w:rPr>
        <w:t>Functions and content of the corporate website</w:t>
      </w:r>
      <w:bookmarkEnd w:id="5"/>
      <w:r w:rsidRPr="00703663">
        <w:rPr>
          <w:sz w:val="28"/>
          <w:szCs w:val="28"/>
          <w:lang w:val="en-US"/>
        </w:rPr>
        <w:t xml:space="preserve">. </w:t>
      </w:r>
    </w:p>
    <w:bookmarkEnd w:id="4"/>
    <w:p w14:paraId="1F8577CA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11. The concept and types of mobile applications. </w:t>
      </w:r>
    </w:p>
    <w:p w14:paraId="6FDFC6D2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12. Functionality and tasks of the mobile application. </w:t>
      </w:r>
      <w:r w:rsidRPr="0057545E">
        <w:rPr>
          <w:sz w:val="28"/>
          <w:szCs w:val="28"/>
          <w:lang w:val="en-US"/>
        </w:rPr>
        <w:t xml:space="preserve">Monetization in the distribution of mobile applications. </w:t>
      </w:r>
    </w:p>
    <w:p w14:paraId="55E45064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13. The main stages of mobile application development. </w:t>
      </w:r>
    </w:p>
    <w:p w14:paraId="452FD254" w14:textId="6B65F208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14. </w:t>
      </w:r>
      <w:bookmarkStart w:id="6" w:name="_Hlk218417254"/>
      <w:r w:rsidRPr="00703663">
        <w:rPr>
          <w:sz w:val="28"/>
          <w:szCs w:val="28"/>
          <w:lang w:val="en-US"/>
        </w:rPr>
        <w:t xml:space="preserve">The concept and types of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 systems. </w:t>
      </w:r>
    </w:p>
    <w:bookmarkEnd w:id="6"/>
    <w:p w14:paraId="232F1FEA" w14:textId="6BB448DD" w:rsid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15. </w:t>
      </w:r>
      <w:bookmarkStart w:id="7" w:name="_Hlk218416882"/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>commerce systems "business-to-business" and "business-to-government": concept, characteristics, forms</w:t>
      </w:r>
      <w:bookmarkEnd w:id="7"/>
      <w:r w:rsidRPr="00703663">
        <w:rPr>
          <w:sz w:val="28"/>
          <w:szCs w:val="28"/>
          <w:lang w:val="en-US"/>
        </w:rPr>
        <w:t xml:space="preserve">. </w:t>
      </w:r>
    </w:p>
    <w:p w14:paraId="07ADD0D2" w14:textId="0F972819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16. </w:t>
      </w:r>
      <w:bookmarkStart w:id="8" w:name="_Hlk218417128"/>
      <w:bookmarkStart w:id="9" w:name="_Hlk218417879"/>
      <w:r w:rsidR="00293AAB">
        <w:rPr>
          <w:sz w:val="28"/>
          <w:szCs w:val="28"/>
          <w:lang w:val="en-US"/>
        </w:rPr>
        <w:t>E-</w:t>
      </w:r>
      <w:r w:rsidRPr="0057545E">
        <w:rPr>
          <w:sz w:val="28"/>
          <w:szCs w:val="28"/>
          <w:lang w:val="en-US"/>
        </w:rPr>
        <w:t>commerce systems "business-consumer" and "consumer-state": concept, characteristics, forms</w:t>
      </w:r>
      <w:bookmarkEnd w:id="8"/>
      <w:r w:rsidRPr="0057545E">
        <w:rPr>
          <w:sz w:val="28"/>
          <w:szCs w:val="28"/>
          <w:lang w:val="en-US"/>
        </w:rPr>
        <w:t xml:space="preserve">. </w:t>
      </w:r>
    </w:p>
    <w:bookmarkEnd w:id="9"/>
    <w:p w14:paraId="2CAEDBDF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17. </w:t>
      </w:r>
      <w:bookmarkStart w:id="10" w:name="_Hlk218417450"/>
      <w:r w:rsidRPr="00703663">
        <w:rPr>
          <w:sz w:val="28"/>
          <w:szCs w:val="28"/>
          <w:lang w:val="en-US"/>
        </w:rPr>
        <w:t xml:space="preserve">Online store: concept, functionality, advantages. </w:t>
      </w:r>
    </w:p>
    <w:bookmarkEnd w:id="10"/>
    <w:p w14:paraId="7D3C8CC1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18. </w:t>
      </w:r>
      <w:bookmarkStart w:id="11" w:name="_Hlk218417163"/>
      <w:r w:rsidRPr="00703663">
        <w:rPr>
          <w:sz w:val="28"/>
          <w:szCs w:val="28"/>
          <w:lang w:val="en-US"/>
        </w:rPr>
        <w:t>Types of online stores and their characteristics</w:t>
      </w:r>
      <w:bookmarkEnd w:id="11"/>
      <w:r w:rsidRPr="00703663">
        <w:rPr>
          <w:sz w:val="28"/>
          <w:szCs w:val="28"/>
          <w:lang w:val="en-US"/>
        </w:rPr>
        <w:t xml:space="preserve">. </w:t>
      </w:r>
    </w:p>
    <w:p w14:paraId="67640E06" w14:textId="047AFCB0" w:rsidR="00703663" w:rsidRP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19. Electronic trading platform, its essence and functions. </w:t>
      </w:r>
    </w:p>
    <w:p w14:paraId="14BC8791" w14:textId="4B35BB6C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20. Types of electronic platforms. </w:t>
      </w:r>
    </w:p>
    <w:p w14:paraId="2BB7FA67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21. Models of organization of electronic trading platforms, their characteristics </w:t>
      </w:r>
    </w:p>
    <w:p w14:paraId="510B093F" w14:textId="5019EE38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22. </w:t>
      </w:r>
      <w:r w:rsidRPr="0057545E">
        <w:rPr>
          <w:sz w:val="28"/>
          <w:szCs w:val="28"/>
          <w:lang w:val="en-US"/>
        </w:rPr>
        <w:t>Electronic exchange: concept, types. An exchang</w:t>
      </w:r>
      <w:r w:rsidR="00293AAB">
        <w:rPr>
          <w:sz w:val="28"/>
          <w:szCs w:val="28"/>
          <w:lang w:val="en-US"/>
        </w:rPr>
        <w:t>e</w:t>
      </w:r>
      <w:bookmarkStart w:id="12" w:name="_GoBack"/>
      <w:bookmarkEnd w:id="12"/>
      <w:r w:rsidR="00293AAB">
        <w:rPr>
          <w:sz w:val="28"/>
          <w:szCs w:val="28"/>
          <w:lang w:val="en-US"/>
        </w:rPr>
        <w:t>-</w:t>
      </w:r>
      <w:r w:rsidRPr="0057545E">
        <w:rPr>
          <w:sz w:val="28"/>
          <w:szCs w:val="28"/>
          <w:lang w:val="en-US"/>
        </w:rPr>
        <w:t xml:space="preserve">traded commodity and its properties. </w:t>
      </w:r>
    </w:p>
    <w:p w14:paraId="02AC043E" w14:textId="4C0E060D" w:rsidR="00962438" w:rsidRP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23. </w:t>
      </w:r>
      <w:bookmarkStart w:id="13" w:name="_Hlk218417754"/>
      <w:r w:rsidRPr="00703663">
        <w:rPr>
          <w:sz w:val="28"/>
          <w:szCs w:val="28"/>
          <w:lang w:val="en-US"/>
        </w:rPr>
        <w:t>Digital platforms: concept, criteria, advantages and principles of operation</w:t>
      </w:r>
      <w:bookmarkEnd w:id="13"/>
    </w:p>
    <w:p w14:paraId="4268EC8C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24. Types of digital platforms and their characteristics. </w:t>
      </w:r>
    </w:p>
    <w:p w14:paraId="41C8AA82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25. Electronic auction. Features of auction trading. Types of electronic auctions. </w:t>
      </w:r>
    </w:p>
    <w:p w14:paraId="623FB295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26. Selection and registration of a domain name in the national domain zone of Belarus. </w:t>
      </w:r>
    </w:p>
    <w:p w14:paraId="2A2D9E95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27. Handling of electronic documents and electronic digital signatures. </w:t>
      </w:r>
      <w:r w:rsidRPr="0057545E">
        <w:rPr>
          <w:sz w:val="28"/>
          <w:szCs w:val="28"/>
          <w:lang w:val="en-US"/>
        </w:rPr>
        <w:t xml:space="preserve">The structure and forms of presentation of electronic documents. </w:t>
      </w:r>
    </w:p>
    <w:p w14:paraId="5C8BC95C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28. </w:t>
      </w:r>
      <w:bookmarkStart w:id="14" w:name="_Hlk218416914"/>
      <w:r w:rsidRPr="00703663">
        <w:rPr>
          <w:sz w:val="28"/>
          <w:szCs w:val="28"/>
          <w:lang w:val="en-US"/>
        </w:rPr>
        <w:t xml:space="preserve">Purpose and application of an electronic digital signature. </w:t>
      </w:r>
      <w:r w:rsidRPr="0057545E">
        <w:rPr>
          <w:sz w:val="28"/>
          <w:szCs w:val="28"/>
          <w:lang w:val="en-US"/>
        </w:rPr>
        <w:t>The main requirements for an electronic document</w:t>
      </w:r>
      <w:bookmarkEnd w:id="14"/>
      <w:r w:rsidRPr="0057545E">
        <w:rPr>
          <w:sz w:val="28"/>
          <w:szCs w:val="28"/>
          <w:lang w:val="en-US"/>
        </w:rPr>
        <w:t xml:space="preserve">. </w:t>
      </w:r>
    </w:p>
    <w:p w14:paraId="08C3FC6D" w14:textId="2FBCA33D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29. </w:t>
      </w:r>
      <w:bookmarkStart w:id="15" w:name="_Hlk218417077"/>
      <w:r w:rsidRPr="00703663">
        <w:rPr>
          <w:sz w:val="28"/>
          <w:szCs w:val="28"/>
          <w:lang w:val="en-US"/>
        </w:rPr>
        <w:t xml:space="preserve">Types of payment systems in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commerce. </w:t>
      </w:r>
      <w:r w:rsidRPr="0057545E">
        <w:rPr>
          <w:sz w:val="28"/>
          <w:szCs w:val="28"/>
          <w:lang w:val="en-US"/>
        </w:rPr>
        <w:t xml:space="preserve">Significant payment systems. </w:t>
      </w:r>
    </w:p>
    <w:p w14:paraId="242FB5E0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Pr="00703663">
        <w:rPr>
          <w:sz w:val="28"/>
          <w:szCs w:val="28"/>
          <w:lang w:val="en-US"/>
        </w:rPr>
        <w:t xml:space="preserve">0. </w:t>
      </w:r>
      <w:bookmarkStart w:id="16" w:name="_Hlk218417905"/>
      <w:r w:rsidRPr="00703663">
        <w:rPr>
          <w:sz w:val="28"/>
          <w:szCs w:val="28"/>
          <w:lang w:val="en-US"/>
        </w:rPr>
        <w:t>The organization and functioning of the payment system</w:t>
      </w:r>
      <w:bookmarkEnd w:id="15"/>
      <w:bookmarkEnd w:id="16"/>
      <w:r w:rsidRPr="00703663">
        <w:rPr>
          <w:sz w:val="28"/>
          <w:szCs w:val="28"/>
          <w:lang w:val="en-US"/>
        </w:rPr>
        <w:t xml:space="preserve">. </w:t>
      </w:r>
    </w:p>
    <w:p w14:paraId="0A8B5B6F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31. Using card payment systems. </w:t>
      </w:r>
    </w:p>
    <w:p w14:paraId="5E94D7EF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lastRenderedPageBreak/>
        <w:t xml:space="preserve">32. </w:t>
      </w:r>
      <w:bookmarkStart w:id="17" w:name="_Hlk218417689"/>
      <w:r w:rsidRPr="00703663">
        <w:rPr>
          <w:sz w:val="28"/>
          <w:szCs w:val="28"/>
          <w:lang w:val="en-US"/>
        </w:rPr>
        <w:t xml:space="preserve">The use of electronic payment systems. </w:t>
      </w:r>
      <w:bookmarkEnd w:id="17"/>
    </w:p>
    <w:p w14:paraId="7C955E4C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33. </w:t>
      </w:r>
      <w:bookmarkStart w:id="18" w:name="_Hlk218417620"/>
      <w:r w:rsidRPr="00703663">
        <w:rPr>
          <w:sz w:val="28"/>
          <w:szCs w:val="28"/>
          <w:lang w:val="en-US"/>
        </w:rPr>
        <w:t xml:space="preserve">Electronic money: concept, requirements for issue and distribution. </w:t>
      </w:r>
      <w:bookmarkEnd w:id="18"/>
    </w:p>
    <w:p w14:paraId="48AF219B" w14:textId="7777777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34. Electronic payment systems operating in the Republic of Belarus: types and main characteristics. </w:t>
      </w:r>
    </w:p>
    <w:p w14:paraId="48706556" w14:textId="094F77AF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35. International electronic payment systems. </w:t>
      </w:r>
    </w:p>
    <w:p w14:paraId="7688EE0A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36. Payment services: types, suppliers. </w:t>
      </w:r>
    </w:p>
    <w:p w14:paraId="4EF8057C" w14:textId="1BF73A6B" w:rsidR="00703663" w:rsidRP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37. State regulation in the field of payment systems and payment services in the Republic of Belarus. </w:t>
      </w:r>
    </w:p>
    <w:p w14:paraId="4F563D94" w14:textId="4BF8312E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38. </w:t>
      </w:r>
      <w:bookmarkStart w:id="19" w:name="_Hlk218417718"/>
      <w:r w:rsidRPr="00703663">
        <w:rPr>
          <w:sz w:val="28"/>
          <w:szCs w:val="28"/>
          <w:lang w:val="en-US"/>
        </w:rPr>
        <w:t xml:space="preserve">Security of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 business processes: concept, components, </w:t>
      </w:r>
      <w:proofErr w:type="gramStart"/>
      <w:r w:rsidRPr="00703663">
        <w:rPr>
          <w:sz w:val="28"/>
          <w:szCs w:val="28"/>
          <w:lang w:val="en-US"/>
        </w:rPr>
        <w:t>principles</w:t>
      </w:r>
      <w:proofErr w:type="gramEnd"/>
      <w:r w:rsidRPr="00703663">
        <w:rPr>
          <w:sz w:val="28"/>
          <w:szCs w:val="28"/>
          <w:lang w:val="en-US"/>
        </w:rPr>
        <w:t xml:space="preserve"> of assurance. </w:t>
      </w:r>
    </w:p>
    <w:bookmarkEnd w:id="19"/>
    <w:p w14:paraId="22B7BB35" w14:textId="31BC5FF1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39. Types of threats in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commerce. </w:t>
      </w:r>
      <w:r w:rsidRPr="0057545E">
        <w:rPr>
          <w:sz w:val="28"/>
          <w:szCs w:val="28"/>
          <w:lang w:val="en-US"/>
        </w:rPr>
        <w:t xml:space="preserve">Losses of </w:t>
      </w:r>
      <w:r w:rsidR="00293AAB">
        <w:rPr>
          <w:sz w:val="28"/>
          <w:szCs w:val="28"/>
          <w:lang w:val="en-US"/>
        </w:rPr>
        <w:t>E-</w:t>
      </w:r>
      <w:r w:rsidRPr="0057545E">
        <w:rPr>
          <w:sz w:val="28"/>
          <w:szCs w:val="28"/>
          <w:lang w:val="en-US"/>
        </w:rPr>
        <w:t xml:space="preserve">commerce entities. </w:t>
      </w:r>
    </w:p>
    <w:p w14:paraId="704B27D7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40. Cybersquatting: concept, types, possibilities. </w:t>
      </w:r>
    </w:p>
    <w:p w14:paraId="712119C1" w14:textId="77777777" w:rsidR="00703663" w:rsidRPr="0057545E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57545E">
        <w:rPr>
          <w:sz w:val="28"/>
          <w:szCs w:val="28"/>
          <w:lang w:val="en-US"/>
        </w:rPr>
        <w:t xml:space="preserve">41. Information security. </w:t>
      </w:r>
    </w:p>
    <w:p w14:paraId="189A171C" w14:textId="3BFBB52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42. </w:t>
      </w:r>
      <w:bookmarkStart w:id="20" w:name="_Hlk218417636"/>
      <w:r w:rsidRPr="00703663">
        <w:rPr>
          <w:sz w:val="28"/>
          <w:szCs w:val="28"/>
          <w:lang w:val="en-US"/>
        </w:rPr>
        <w:t xml:space="preserve">Areas of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 security. </w:t>
      </w:r>
    </w:p>
    <w:bookmarkEnd w:id="20"/>
    <w:p w14:paraId="2F0D142D" w14:textId="6F04BC87" w:rsid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43. Risks in </w:t>
      </w:r>
      <w:r w:rsidR="00293AAB">
        <w:rPr>
          <w:sz w:val="28"/>
          <w:szCs w:val="28"/>
          <w:lang w:val="en-US"/>
        </w:rPr>
        <w:t>E-</w:t>
      </w:r>
      <w:r w:rsidRPr="00703663">
        <w:rPr>
          <w:sz w:val="28"/>
          <w:szCs w:val="28"/>
          <w:lang w:val="en-US"/>
        </w:rPr>
        <w:t xml:space="preserve">commerce and their prevention. </w:t>
      </w:r>
    </w:p>
    <w:p w14:paraId="3BDCC1B1" w14:textId="6A753F5F" w:rsidR="00703663" w:rsidRPr="00703663" w:rsidRDefault="00703663" w:rsidP="00703663">
      <w:pPr>
        <w:pStyle w:val="a3"/>
        <w:ind w:left="0" w:firstLine="720"/>
        <w:jc w:val="both"/>
        <w:rPr>
          <w:sz w:val="28"/>
          <w:szCs w:val="28"/>
          <w:lang w:val="en-US"/>
        </w:rPr>
      </w:pPr>
      <w:r w:rsidRPr="00703663">
        <w:rPr>
          <w:sz w:val="28"/>
          <w:szCs w:val="28"/>
          <w:lang w:val="en-US"/>
        </w:rPr>
        <w:t xml:space="preserve">44. </w:t>
      </w:r>
      <w:bookmarkStart w:id="21" w:name="_Hlk218416953"/>
      <w:r w:rsidRPr="00703663">
        <w:rPr>
          <w:sz w:val="28"/>
          <w:szCs w:val="28"/>
          <w:lang w:val="en-US"/>
        </w:rPr>
        <w:t>Fraud and hacking in information networks</w:t>
      </w:r>
      <w:bookmarkEnd w:id="21"/>
      <w:r w:rsidRPr="00703663">
        <w:rPr>
          <w:sz w:val="28"/>
          <w:szCs w:val="28"/>
          <w:lang w:val="en-US"/>
        </w:rPr>
        <w:t>.</w:t>
      </w:r>
    </w:p>
    <w:sectPr w:rsidR="00703663" w:rsidRPr="0070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63"/>
    <w:rsid w:val="000862E6"/>
    <w:rsid w:val="00293AAB"/>
    <w:rsid w:val="0057545E"/>
    <w:rsid w:val="00703663"/>
    <w:rsid w:val="0096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76B4"/>
  <w15:chartTrackingRefBased/>
  <w15:docId w15:val="{08D23F07-55B9-4272-99A9-218C8F24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703663"/>
  </w:style>
  <w:style w:type="paragraph" w:styleId="a3">
    <w:name w:val="List Paragraph"/>
    <w:aliases w:val="мой,курсовая Витебск"/>
    <w:basedOn w:val="a"/>
    <w:link w:val="a4"/>
    <w:qFormat/>
    <w:rsid w:val="007036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мой Знак,курсовая Витебск Знак"/>
    <w:link w:val="a3"/>
    <w:locked/>
    <w:rsid w:val="0070366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rakova</dc:creator>
  <cp:keywords/>
  <dc:description/>
  <cp:lastModifiedBy>Кафедра коммерческой деятельности и рынка недвижимости</cp:lastModifiedBy>
  <cp:revision>4</cp:revision>
  <dcterms:created xsi:type="dcterms:W3CDTF">2025-11-11T17:27:00Z</dcterms:created>
  <dcterms:modified xsi:type="dcterms:W3CDTF">2026-04-28T09:55:00Z</dcterms:modified>
</cp:coreProperties>
</file>