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8629" w14:textId="7FC75F48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ПЛАНЫ СЕМИНАРСКИХ ЗАНЯТИЙ ПО ДИСЦИПЛИНЕ</w:t>
      </w:r>
    </w:p>
    <w:p w14:paraId="0847BF3F" w14:textId="52A2E02F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«</w:t>
      </w:r>
      <w:r w:rsidR="00474F5D">
        <w:rPr>
          <w:b/>
          <w:bCs/>
          <w:lang w:val="ru-RU"/>
        </w:rPr>
        <w:t>ОБЩЕСТВЕННАЯ ПОЛИТИКА</w:t>
      </w:r>
      <w:r w:rsidRPr="002A513F">
        <w:rPr>
          <w:b/>
          <w:bCs/>
          <w:lang w:val="ru-RU"/>
        </w:rPr>
        <w:t>»</w:t>
      </w:r>
    </w:p>
    <w:p w14:paraId="43807A2D" w14:textId="77777777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</w:p>
    <w:p w14:paraId="32DBE338" w14:textId="0ED7BD19" w:rsidR="002003BC" w:rsidRPr="002A513F" w:rsidRDefault="002003BC" w:rsidP="002003BC">
      <w:pPr>
        <w:ind w:firstLine="0"/>
        <w:jc w:val="center"/>
        <w:rPr>
          <w:lang w:val="ru-RU"/>
        </w:rPr>
      </w:pPr>
      <w:r w:rsidRPr="002A513F">
        <w:rPr>
          <w:b/>
          <w:bCs/>
          <w:lang w:val="ru-RU"/>
        </w:rPr>
        <w:t>Семинар 1. Тема: «</w:t>
      </w:r>
      <w:r w:rsidR="00C234BD" w:rsidRPr="00C234BD">
        <w:rPr>
          <w:b/>
          <w:bCs/>
          <w:szCs w:val="28"/>
        </w:rPr>
        <w:t>Понятие и сущность политической коммуникации</w:t>
      </w:r>
      <w:r w:rsidRPr="002A513F">
        <w:rPr>
          <w:b/>
          <w:bCs/>
          <w:lang w:val="ru-RU"/>
        </w:rPr>
        <w:t>»</w:t>
      </w:r>
    </w:p>
    <w:p w14:paraId="38A8B123" w14:textId="77777777" w:rsidR="002003BC" w:rsidRPr="002A513F" w:rsidRDefault="002003BC" w:rsidP="002003BC">
      <w:pPr>
        <w:ind w:firstLine="0"/>
        <w:jc w:val="center"/>
        <w:rPr>
          <w:lang w:val="ru-RU"/>
        </w:rPr>
      </w:pPr>
    </w:p>
    <w:p w14:paraId="078E472A" w14:textId="77777777" w:rsidR="003B1F51" w:rsidRPr="003B1F51" w:rsidRDefault="003B1F51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3B1F51">
        <w:rPr>
          <w:szCs w:val="28"/>
        </w:rPr>
        <w:t xml:space="preserve">Основные подходы и трактовки понятия «политические коммуникации». </w:t>
      </w:r>
    </w:p>
    <w:p w14:paraId="363173F8" w14:textId="77777777" w:rsidR="003B1F51" w:rsidRPr="003B1F51" w:rsidRDefault="003B1F51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3B1F51">
        <w:rPr>
          <w:szCs w:val="28"/>
        </w:rPr>
        <w:t xml:space="preserve">Основные понятия политической коммуникации. </w:t>
      </w:r>
    </w:p>
    <w:p w14:paraId="4F4FB99B" w14:textId="77777777" w:rsidR="003B1F51" w:rsidRPr="003B1F51" w:rsidRDefault="003B1F51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3B1F51">
        <w:rPr>
          <w:szCs w:val="28"/>
        </w:rPr>
        <w:t xml:space="preserve">Функции коммуникации. </w:t>
      </w:r>
    </w:p>
    <w:p w14:paraId="4729E484" w14:textId="77777777" w:rsidR="003B1F51" w:rsidRPr="003B1F51" w:rsidRDefault="003B1F51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3B1F51">
        <w:rPr>
          <w:szCs w:val="28"/>
        </w:rPr>
        <w:t xml:space="preserve">Структура политической коммуникации. </w:t>
      </w:r>
    </w:p>
    <w:p w14:paraId="5E3BC339" w14:textId="78649EB8" w:rsidR="003B1F51" w:rsidRPr="003B1F51" w:rsidRDefault="003B1F51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3B1F51">
        <w:rPr>
          <w:szCs w:val="28"/>
        </w:rPr>
        <w:t>Закон Республики Беларусь «О средствах массовой информации».</w:t>
      </w:r>
    </w:p>
    <w:p w14:paraId="0D785631" w14:textId="77777777" w:rsidR="00FD75B0" w:rsidRPr="002A513F" w:rsidRDefault="00FD75B0" w:rsidP="002003BC">
      <w:pPr>
        <w:ind w:firstLine="0"/>
        <w:jc w:val="center"/>
        <w:rPr>
          <w:b/>
          <w:bCs/>
          <w:lang w:val="ru-RU"/>
        </w:rPr>
      </w:pPr>
    </w:p>
    <w:p w14:paraId="668D617F" w14:textId="14C6109F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3C24861A" w14:textId="77777777" w:rsidR="00E44CCE" w:rsidRDefault="00E44CCE" w:rsidP="00E44CCE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E44CCE">
        <w:rPr>
          <w:spacing w:val="-6"/>
          <w:szCs w:val="28"/>
          <w:lang w:val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146A2C12" w14:textId="64055897" w:rsidR="00E44CCE" w:rsidRPr="00E44CCE" w:rsidRDefault="00E44CCE" w:rsidP="00E44CCE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E44CCE">
        <w:rPr>
          <w:spacing w:val="-6"/>
          <w:szCs w:val="28"/>
          <w:lang w:val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78357496" w14:textId="5C847808" w:rsidR="00E44CCE" w:rsidRDefault="00E44CCE" w:rsidP="005E5880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12765D">
        <w:rPr>
          <w:lang w:val="ru-RU"/>
        </w:rPr>
        <w:t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</w:t>
      </w:r>
    </w:p>
    <w:p w14:paraId="5EC467F3" w14:textId="63E66848" w:rsidR="00E44CCE" w:rsidRDefault="00E44CCE" w:rsidP="005E5880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12765D">
        <w:rPr>
          <w:lang w:val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p w14:paraId="20A4AE60" w14:textId="77777777" w:rsidR="002003BC" w:rsidRPr="002A513F" w:rsidRDefault="002003BC" w:rsidP="002003BC">
      <w:pPr>
        <w:rPr>
          <w:szCs w:val="28"/>
          <w:lang w:val="ru-RU"/>
        </w:rPr>
      </w:pPr>
    </w:p>
    <w:p w14:paraId="3B8B2BB0" w14:textId="28E7B34D" w:rsidR="002003BC" w:rsidRPr="002A513F" w:rsidRDefault="002003BC" w:rsidP="002003BC">
      <w:pPr>
        <w:ind w:firstLine="0"/>
        <w:jc w:val="center"/>
        <w:rPr>
          <w:lang w:val="ru-RU"/>
        </w:rPr>
      </w:pPr>
      <w:r w:rsidRPr="002A513F">
        <w:rPr>
          <w:b/>
          <w:bCs/>
          <w:lang w:val="ru-RU"/>
        </w:rPr>
        <w:t>Семинар 2. Тема: «</w:t>
      </w:r>
      <w:r w:rsidR="003B1F51" w:rsidRPr="003B1F51">
        <w:rPr>
          <w:b/>
          <w:bCs/>
          <w:szCs w:val="28"/>
        </w:rPr>
        <w:t>Место политической коммуникации в политической системе</w:t>
      </w:r>
      <w:r w:rsidRPr="002A513F">
        <w:rPr>
          <w:b/>
          <w:bCs/>
          <w:lang w:val="ru-RU"/>
        </w:rPr>
        <w:t>»</w:t>
      </w:r>
    </w:p>
    <w:p w14:paraId="6517C25F" w14:textId="77777777" w:rsidR="002003BC" w:rsidRPr="002A513F" w:rsidRDefault="002003BC" w:rsidP="002003BC">
      <w:pPr>
        <w:ind w:firstLine="0"/>
        <w:jc w:val="center"/>
        <w:rPr>
          <w:lang w:val="ru-RU"/>
        </w:rPr>
      </w:pPr>
    </w:p>
    <w:p w14:paraId="6B4AF97A" w14:textId="77777777" w:rsidR="003B1F51" w:rsidRPr="003B1F51" w:rsidRDefault="003B1F51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3B1F51">
        <w:rPr>
          <w:szCs w:val="28"/>
        </w:rPr>
        <w:t xml:space="preserve">Системный подход к пониманию политической коммуникации. </w:t>
      </w:r>
    </w:p>
    <w:p w14:paraId="74AD8B55" w14:textId="77777777" w:rsidR="003B1F51" w:rsidRPr="003B1F51" w:rsidRDefault="003B1F51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3B1F51">
        <w:rPr>
          <w:szCs w:val="28"/>
        </w:rPr>
        <w:t xml:space="preserve">Структурно-функциональный подход к политической коммуникации. </w:t>
      </w:r>
    </w:p>
    <w:p w14:paraId="326D9096" w14:textId="77777777" w:rsidR="003B1F51" w:rsidRPr="003B1F51" w:rsidRDefault="003B1F51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3B1F51">
        <w:rPr>
          <w:szCs w:val="28"/>
        </w:rPr>
        <w:t xml:space="preserve">Кибернетический подход к политической коммуникации. </w:t>
      </w:r>
    </w:p>
    <w:p w14:paraId="1FD44D07" w14:textId="77777777" w:rsidR="003B1F51" w:rsidRPr="003B1F51" w:rsidRDefault="003B1F51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3B1F51">
        <w:rPr>
          <w:szCs w:val="28"/>
        </w:rPr>
        <w:t xml:space="preserve">Сетевой подход к политической коммуникации. </w:t>
      </w:r>
    </w:p>
    <w:p w14:paraId="674AC79E" w14:textId="30509E43" w:rsidR="003B1F51" w:rsidRPr="003B1F51" w:rsidRDefault="003B1F51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3B1F51">
        <w:rPr>
          <w:szCs w:val="28"/>
        </w:rPr>
        <w:t>Теория коммуникативного действия Ю. Хабермаса.</w:t>
      </w:r>
    </w:p>
    <w:p w14:paraId="3A411734" w14:textId="77777777" w:rsidR="00EE208D" w:rsidRDefault="00EE208D" w:rsidP="00EF50FD">
      <w:pPr>
        <w:ind w:firstLine="0"/>
        <w:jc w:val="center"/>
        <w:rPr>
          <w:b/>
          <w:bCs/>
          <w:lang w:val="ru-RU"/>
        </w:rPr>
      </w:pPr>
    </w:p>
    <w:p w14:paraId="7653C538" w14:textId="5A70F3AD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25CDFE3F" w14:textId="17284255" w:rsidR="00E44CCE" w:rsidRPr="00E44CCE" w:rsidRDefault="00E44CCE" w:rsidP="00E44CCE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0C72A9F1" w14:textId="77777777" w:rsidR="00E44CCE" w:rsidRDefault="00E44CCE" w:rsidP="00E44CCE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052CE782" w14:textId="772CCAF2" w:rsidR="00E44CCE" w:rsidRPr="00E44CCE" w:rsidRDefault="00E44CCE" w:rsidP="00E44CCE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lastRenderedPageBreak/>
        <w:t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</w:t>
      </w:r>
    </w:p>
    <w:p w14:paraId="26BA2A1D" w14:textId="77777777" w:rsidR="00E44CCE" w:rsidRPr="00E44CCE" w:rsidRDefault="00E44CCE" w:rsidP="00E44CCE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p w14:paraId="2A5410F5" w14:textId="7ADF07F4" w:rsidR="00A37962" w:rsidRPr="00E44CCE" w:rsidRDefault="00E44CCE" w:rsidP="00E44CCE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2765D">
        <w:rPr>
          <w:lang w:val="ru-RU"/>
        </w:rPr>
        <w:t>Костиневич, К. И. Политическая коммуникация: теоретические подходы к исследованию взаимодействий власти и общества в Республике Беларусь / К. И. Костиневич // Науч. тр. / Белорус. гос. экон. ун-т. – Минск, 2019. – Вып. 12. – С. 606–615.</w:t>
      </w:r>
    </w:p>
    <w:p w14:paraId="51867543" w14:textId="77777777" w:rsidR="00EF50FD" w:rsidRPr="002A513F" w:rsidRDefault="00EF50FD" w:rsidP="002003BC">
      <w:pPr>
        <w:rPr>
          <w:lang w:val="ru-RU"/>
        </w:rPr>
      </w:pPr>
    </w:p>
    <w:p w14:paraId="5F051B71" w14:textId="76B5D0C0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3</w:t>
      </w:r>
      <w:r w:rsidR="00E44CCE">
        <w:rPr>
          <w:b/>
          <w:bCs/>
          <w:lang w:val="ru-RU"/>
        </w:rPr>
        <w:t>–4</w:t>
      </w:r>
      <w:r w:rsidRPr="002A513F">
        <w:rPr>
          <w:b/>
          <w:bCs/>
          <w:lang w:val="ru-RU"/>
        </w:rPr>
        <w:t>. Тема: «</w:t>
      </w:r>
      <w:r w:rsidR="003B1F51" w:rsidRPr="003B1F51">
        <w:rPr>
          <w:b/>
          <w:bCs/>
          <w:szCs w:val="28"/>
        </w:rPr>
        <w:t>Базовые модели политической коммуникации</w:t>
      </w:r>
      <w:r w:rsidRPr="002A513F">
        <w:rPr>
          <w:b/>
          <w:bCs/>
          <w:lang w:val="ru-RU"/>
        </w:rPr>
        <w:t>»</w:t>
      </w:r>
    </w:p>
    <w:p w14:paraId="61FA999D" w14:textId="77777777" w:rsidR="002003BC" w:rsidRPr="002A513F" w:rsidRDefault="002003BC" w:rsidP="002003BC">
      <w:pPr>
        <w:rPr>
          <w:lang w:val="ru-RU"/>
        </w:rPr>
      </w:pPr>
    </w:p>
    <w:p w14:paraId="34E292DE" w14:textId="77777777" w:rsidR="003B1F51" w:rsidRDefault="003B1F51" w:rsidP="003B1F51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3B1F51">
        <w:rPr>
          <w:lang w:val="ru-RU"/>
        </w:rPr>
        <w:t xml:space="preserve">Модель политической коммуникации Г. Лассуэлла. </w:t>
      </w:r>
    </w:p>
    <w:p w14:paraId="09A4BBE2" w14:textId="77777777" w:rsidR="003B1F51" w:rsidRDefault="003B1F51" w:rsidP="003B1F51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3B1F51">
        <w:rPr>
          <w:lang w:val="ru-RU"/>
        </w:rPr>
        <w:t xml:space="preserve">Модель коммуникации П. Лазарсфельда. </w:t>
      </w:r>
    </w:p>
    <w:p w14:paraId="4F263A65" w14:textId="77777777" w:rsidR="00E44CCE" w:rsidRDefault="003B1F51" w:rsidP="003B1F51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3B1F51">
        <w:rPr>
          <w:lang w:val="ru-RU"/>
        </w:rPr>
        <w:t xml:space="preserve">Модель коммуникации Дж. Гербнера. </w:t>
      </w:r>
    </w:p>
    <w:p w14:paraId="526918D5" w14:textId="177719D2" w:rsidR="003B1F51" w:rsidRDefault="003B1F51" w:rsidP="003B1F51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3B1F51">
        <w:rPr>
          <w:lang w:val="ru-RU"/>
        </w:rPr>
        <w:t xml:space="preserve">Модель коммуникации </w:t>
      </w:r>
      <w:r w:rsidR="00E44CCE" w:rsidRPr="00E44CCE">
        <w:t>У. Шрамма и П. Осгуда</w:t>
      </w:r>
      <w:r w:rsidR="00E44CCE">
        <w:rPr>
          <w:lang w:val="ru-RU"/>
        </w:rPr>
        <w:t>.</w:t>
      </w:r>
    </w:p>
    <w:p w14:paraId="4188F20F" w14:textId="0692C19C" w:rsidR="00E44CCE" w:rsidRDefault="00E44CCE" w:rsidP="003B1F51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E44CCE">
        <w:t>Модель коммуникации М. Дефлёра.</w:t>
      </w:r>
    </w:p>
    <w:p w14:paraId="5DBCF38A" w14:textId="77777777" w:rsidR="003B1F51" w:rsidRDefault="003B1F51" w:rsidP="003B1F51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3B1F51">
        <w:rPr>
          <w:lang w:val="ru-RU"/>
        </w:rPr>
        <w:t xml:space="preserve">Модель коммуникации Б. Уэсли и М. Маклина. </w:t>
      </w:r>
    </w:p>
    <w:p w14:paraId="59EC0CEF" w14:textId="77777777" w:rsidR="003B1F51" w:rsidRDefault="003B1F51" w:rsidP="003B1F51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3B1F51">
        <w:rPr>
          <w:lang w:val="ru-RU"/>
        </w:rPr>
        <w:t xml:space="preserve">Модель коммуникации Дж. Райли и М. Райли. </w:t>
      </w:r>
    </w:p>
    <w:p w14:paraId="0E4979FD" w14:textId="4FB90ADC" w:rsidR="003B1F51" w:rsidRDefault="003B1F51" w:rsidP="003B1F51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3B1F51">
        <w:rPr>
          <w:lang w:val="ru-RU"/>
        </w:rPr>
        <w:t xml:space="preserve">Модели коммуникации Ж.-М. Коттрэ и К. Синн. </w:t>
      </w:r>
    </w:p>
    <w:p w14:paraId="2FBCCB72" w14:textId="77777777" w:rsidR="00E44CCE" w:rsidRDefault="00E44CCE" w:rsidP="003B1F51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E44CCE">
        <w:t xml:space="preserve">Модель коммуникации П. Ворстера. </w:t>
      </w:r>
    </w:p>
    <w:p w14:paraId="26D08670" w14:textId="691A4458" w:rsidR="00E44CCE" w:rsidRPr="003B1F51" w:rsidRDefault="00E44CCE" w:rsidP="003B1F51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E44CCE">
        <w:t>Модель коммуникации И.М. Дзялошинского.</w:t>
      </w:r>
    </w:p>
    <w:p w14:paraId="46E78AC2" w14:textId="77777777" w:rsidR="002003BC" w:rsidRPr="002A513F" w:rsidRDefault="002003BC" w:rsidP="002003BC"/>
    <w:p w14:paraId="6B0CBD6C" w14:textId="27E35C2B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735D8CAF" w14:textId="5127EBC4" w:rsidR="00E44CCE" w:rsidRPr="00E44CCE" w:rsidRDefault="00E44CCE" w:rsidP="00E44CCE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bookmarkStart w:id="0" w:name="_Hlk196689866"/>
      <w:bookmarkStart w:id="1" w:name="_Hlk196155209"/>
      <w:r w:rsidRPr="00E44CCE">
        <w:rPr>
          <w:szCs w:val="28"/>
          <w:lang w:val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66EB1387" w14:textId="77777777" w:rsidR="00E44CCE" w:rsidRPr="00E44CCE" w:rsidRDefault="00E44CCE" w:rsidP="00E44CCE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635908EB" w14:textId="77777777" w:rsidR="00E44CCE" w:rsidRDefault="00E44CCE" w:rsidP="00E44CCE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</w:t>
      </w:r>
    </w:p>
    <w:p w14:paraId="378AA85E" w14:textId="5D69E76D" w:rsidR="00E44CCE" w:rsidRPr="00E44CCE" w:rsidRDefault="00E44CCE" w:rsidP="00E44CCE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12765D">
        <w:rPr>
          <w:lang w:val="ru-RU"/>
        </w:rPr>
        <w:t>Зверева, Е. А. Современные практики и методы исследования медиасферы: новые медиа, социальные медиа и мультимедиа: учеб.-метод. пособие / Е. А. Зверева, А. М. Шестерина, М. А. Мирошник. – Тамбов : Издат. дом «Державинский», 2020. – 133 с.</w:t>
      </w:r>
    </w:p>
    <w:p w14:paraId="69B80845" w14:textId="77777777" w:rsidR="00E44CCE" w:rsidRPr="00E44CCE" w:rsidRDefault="00E44CCE" w:rsidP="00E44CCE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bookmarkEnd w:id="0"/>
    <w:bookmarkEnd w:id="1"/>
    <w:p w14:paraId="3F9A4543" w14:textId="77777777" w:rsidR="00EF50FD" w:rsidRPr="002A513F" w:rsidRDefault="00EF50FD" w:rsidP="002003BC">
      <w:pPr>
        <w:rPr>
          <w:lang w:val="ru-RU"/>
        </w:rPr>
      </w:pPr>
    </w:p>
    <w:p w14:paraId="50CC78C2" w14:textId="37A7AF81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E44CCE">
        <w:rPr>
          <w:b/>
          <w:bCs/>
          <w:lang w:val="ru-RU"/>
        </w:rPr>
        <w:t>5</w:t>
      </w:r>
      <w:r w:rsidRPr="002A513F">
        <w:rPr>
          <w:b/>
          <w:bCs/>
          <w:lang w:val="ru-RU"/>
        </w:rPr>
        <w:t>. Тема: «</w:t>
      </w:r>
      <w:r w:rsidR="003B1F51" w:rsidRPr="003B1F51">
        <w:rPr>
          <w:b/>
          <w:bCs/>
          <w:szCs w:val="28"/>
        </w:rPr>
        <w:t>Виды и формы политической коммуникации</w:t>
      </w:r>
      <w:r w:rsidRPr="002A513F">
        <w:rPr>
          <w:b/>
          <w:bCs/>
          <w:lang w:val="ru-RU"/>
        </w:rPr>
        <w:t>»</w:t>
      </w:r>
    </w:p>
    <w:p w14:paraId="4F418CB5" w14:textId="77777777" w:rsidR="002003BC" w:rsidRPr="002A513F" w:rsidRDefault="002003BC" w:rsidP="002003BC">
      <w:pPr>
        <w:rPr>
          <w:lang w:val="ru-RU"/>
        </w:rPr>
      </w:pPr>
    </w:p>
    <w:p w14:paraId="75F7D29C" w14:textId="77777777" w:rsidR="003B1F51" w:rsidRDefault="003B1F51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3B1F51">
        <w:t xml:space="preserve">Персональные политические коммуникации. </w:t>
      </w:r>
    </w:p>
    <w:p w14:paraId="2290961F" w14:textId="77777777" w:rsidR="003B1F51" w:rsidRDefault="003B1F51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3B1F51">
        <w:t xml:space="preserve">Электоральные коммуникации. </w:t>
      </w:r>
    </w:p>
    <w:p w14:paraId="6CD4D694" w14:textId="77777777" w:rsidR="003B1F51" w:rsidRDefault="003B1F51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3B1F51">
        <w:lastRenderedPageBreak/>
        <w:t xml:space="preserve">Уровни политической коммуникации: семантический, технический, инфлуентальный. </w:t>
      </w:r>
    </w:p>
    <w:p w14:paraId="680E4CE2" w14:textId="77777777" w:rsidR="003B1F51" w:rsidRDefault="003B1F51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3B1F51">
        <w:t xml:space="preserve">Виды массовой коммуникации. </w:t>
      </w:r>
    </w:p>
    <w:p w14:paraId="044CA404" w14:textId="77777777" w:rsidR="003B1F51" w:rsidRDefault="003B1F51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3B1F51">
        <w:t xml:space="preserve">Информационная кампания как комплекс взаимосвязанных коммуникационных действий. </w:t>
      </w:r>
    </w:p>
    <w:p w14:paraId="5B8A2129" w14:textId="7B079BA8" w:rsidR="00EE208D" w:rsidRPr="003B1F51" w:rsidRDefault="003B1F51" w:rsidP="003B1F51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3B1F51">
        <w:t>Электронное управление (правительство).</w:t>
      </w:r>
    </w:p>
    <w:p w14:paraId="30C05F96" w14:textId="77777777" w:rsidR="00FD75B0" w:rsidRPr="002A513F" w:rsidRDefault="00FD75B0" w:rsidP="00EF50FD">
      <w:pPr>
        <w:ind w:firstLine="0"/>
        <w:jc w:val="center"/>
        <w:rPr>
          <w:b/>
          <w:bCs/>
          <w:lang w:val="ru-RU"/>
        </w:rPr>
      </w:pPr>
    </w:p>
    <w:p w14:paraId="1E7B5E00" w14:textId="23FCB53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205C3491" w14:textId="2FC3A40F" w:rsidR="00E44CCE" w:rsidRPr="00E44CCE" w:rsidRDefault="00E44CCE" w:rsidP="00E44CCE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0C59511B" w14:textId="77777777" w:rsidR="00E44CCE" w:rsidRPr="00E44CCE" w:rsidRDefault="00E44CCE" w:rsidP="00E44CCE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598935A6" w14:textId="77777777" w:rsidR="00E44CCE" w:rsidRPr="00E44CCE" w:rsidRDefault="00E44CCE" w:rsidP="00E44CCE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</w:t>
      </w:r>
    </w:p>
    <w:p w14:paraId="7FDC0E06" w14:textId="77777777" w:rsidR="00E44CCE" w:rsidRPr="00E44CCE" w:rsidRDefault="00E44CCE" w:rsidP="00E44CCE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Зверева, Е. А. Современные практики и методы исследования медиасферы: новые медиа, социальные медиа и мультимедиа: учеб.-метод. пособие / Е. А. Зверева, А. М. Шестерина, М. А. Мирошник. – Тамбов : Издат. дом «Державинский», 2020. – 133 с.</w:t>
      </w:r>
    </w:p>
    <w:p w14:paraId="3812EB86" w14:textId="77777777" w:rsidR="00E44CCE" w:rsidRPr="00E44CCE" w:rsidRDefault="00E44CCE" w:rsidP="00E44CCE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p w14:paraId="76BC0D0D" w14:textId="77777777" w:rsidR="00EF50FD" w:rsidRPr="002A513F" w:rsidRDefault="00EF50FD" w:rsidP="002003BC"/>
    <w:p w14:paraId="379DCE9C" w14:textId="49858AB9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E44CCE">
        <w:rPr>
          <w:b/>
          <w:bCs/>
          <w:lang w:val="ru-RU"/>
        </w:rPr>
        <w:t>6</w:t>
      </w:r>
      <w:r w:rsidRPr="002A513F">
        <w:rPr>
          <w:b/>
          <w:bCs/>
          <w:lang w:val="ru-RU"/>
        </w:rPr>
        <w:t>. Тема: «</w:t>
      </w:r>
      <w:r w:rsidR="003B1F51" w:rsidRPr="003B1F51">
        <w:rPr>
          <w:b/>
          <w:bCs/>
        </w:rPr>
        <w:t>Субъекты политической коммуникации</w:t>
      </w:r>
      <w:r w:rsidRPr="002A513F">
        <w:rPr>
          <w:b/>
          <w:bCs/>
          <w:lang w:val="ru-RU"/>
        </w:rPr>
        <w:t>»</w:t>
      </w:r>
    </w:p>
    <w:p w14:paraId="6ED488A3" w14:textId="77777777" w:rsidR="00EF50FD" w:rsidRPr="002A513F" w:rsidRDefault="00EF50FD" w:rsidP="002003BC">
      <w:pPr>
        <w:ind w:firstLine="0"/>
        <w:jc w:val="center"/>
        <w:rPr>
          <w:b/>
          <w:bCs/>
          <w:lang w:val="ru-RU"/>
        </w:rPr>
      </w:pPr>
    </w:p>
    <w:p w14:paraId="39D30D81" w14:textId="77777777" w:rsidR="003B1F51" w:rsidRDefault="003B1F51" w:rsidP="003B1F51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3B1F51">
        <w:rPr>
          <w:lang w:eastAsia="ru-RU" w:bidi="ru-RU"/>
        </w:rPr>
        <w:t xml:space="preserve">Виды политических коммуникаторов. </w:t>
      </w:r>
    </w:p>
    <w:p w14:paraId="3E5F0AB2" w14:textId="77777777" w:rsidR="003B1F51" w:rsidRDefault="003B1F51" w:rsidP="003B1F51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3B1F51">
        <w:rPr>
          <w:lang w:eastAsia="ru-RU" w:bidi="ru-RU"/>
        </w:rPr>
        <w:t xml:space="preserve">Государство и политическая коммуникация. </w:t>
      </w:r>
    </w:p>
    <w:p w14:paraId="6C83AF83" w14:textId="77777777" w:rsidR="003B1F51" w:rsidRDefault="003B1F51" w:rsidP="003B1F51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3B1F51">
        <w:rPr>
          <w:lang w:eastAsia="ru-RU" w:bidi="ru-RU"/>
        </w:rPr>
        <w:t xml:space="preserve">Контроль над средствами политической коммуникации как ресурс политической власти. </w:t>
      </w:r>
    </w:p>
    <w:p w14:paraId="59B1CBF9" w14:textId="5F2A1565" w:rsidR="003B1F51" w:rsidRPr="003B1F51" w:rsidRDefault="003B1F51" w:rsidP="003B1F51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3B1F51">
        <w:rPr>
          <w:lang w:eastAsia="ru-RU" w:bidi="ru-RU"/>
        </w:rPr>
        <w:t>Этапы развития политической системы Республики Беларусь и трансформация политической коммуникации.</w:t>
      </w:r>
    </w:p>
    <w:p w14:paraId="3EAA7F4E" w14:textId="77777777" w:rsidR="002003BC" w:rsidRPr="002A513F" w:rsidRDefault="002003BC" w:rsidP="002003BC">
      <w:pPr>
        <w:rPr>
          <w:lang w:val="ru-RU"/>
        </w:rPr>
      </w:pPr>
    </w:p>
    <w:p w14:paraId="6A38C67B" w14:textId="2BADC7E9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5B171CA3" w14:textId="58A0FEBF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bookmarkStart w:id="2" w:name="_Hlk196155353"/>
      <w:r w:rsidRPr="00E44CCE">
        <w:rPr>
          <w:szCs w:val="28"/>
          <w:lang w:val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7903111C" w14:textId="30B29A01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16124CD6" w14:textId="77777777" w:rsidR="00C62A56" w:rsidRDefault="00E44CCE" w:rsidP="00C62A56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 xml:space="preserve">Акопов, Г. Л. Политика и Интернет: монография / Г. Л. Акопов. – М. : ИНФРА-М, 2023. – 202 с. </w:t>
      </w:r>
    </w:p>
    <w:p w14:paraId="7838D3B6" w14:textId="43C5CB3A" w:rsidR="00E44CCE" w:rsidRPr="00C62A56" w:rsidRDefault="00E44CCE" w:rsidP="00C62A56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C62A56">
        <w:rPr>
          <w:szCs w:val="28"/>
          <w:lang w:val="ru-RU"/>
        </w:rPr>
        <w:lastRenderedPageBreak/>
        <w:t>Бернейс, Э. Пропаганда / Э. Бернейс – СПб. : Питер, 2021. – 219, [2] с.</w:t>
      </w:r>
    </w:p>
    <w:p w14:paraId="371EE36E" w14:textId="5972A2C7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Володенков, С. В. Интернет-коммуникации в глобальном пространстве современного политического управления: навстречу цифровому обществу : монография / С. В. Володенков. – М. : Проспект, 2021. – 413 с.</w:t>
      </w:r>
    </w:p>
    <w:p w14:paraId="3707C59C" w14:textId="4C7902F1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 xml:space="preserve"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 </w:t>
      </w:r>
    </w:p>
    <w:p w14:paraId="4034B28F" w14:textId="69C1D799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 xml:space="preserve">Зверева, Е. А. Современные практики и методы исследования медиасферы: новые медиа, социальные медиа и мультимедиа: учеб.-метод. пособие / Е. А. Зверева, А. М. Шестерина, М. А. Мирошник. – Тамбов : Издат. дом «Державинский», 2020. – 133 с. </w:t>
      </w:r>
    </w:p>
    <w:p w14:paraId="40B2FD54" w14:textId="72956EA0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p w14:paraId="2DAD5024" w14:textId="7353D814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Костиневич, К. И. Политическая коммуникация: теоретические подходы к исследованию взаимодействий власти и общества в Республике Беларусь / К. И. Костиневич // Науч. тр. / Белорус. гос. экон. ун-т. – Минск, 2019. – Вып. 12. – С. 606–615.</w:t>
      </w:r>
    </w:p>
    <w:p w14:paraId="6CE839A3" w14:textId="74476DFF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Костиневич, К. И. Высшие органы государственной власти как субъекты политической коммуникации власти и общества в Республике Беларусь / К. И. Костиневич // Науч. тр. / Белорус. гос. экон. ун-т. – Минск, 2021. – Вып. 14. – С. 645–654.</w:t>
      </w:r>
    </w:p>
    <w:p w14:paraId="23F803C6" w14:textId="0EE14CAE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Лекторова, Ю. Ю. Диалог власти и общества в условиях дигитализации политической коммуникации : учеб. пособие / Ю. Ю. Лекторова, А. Ю. Прудников. – Пермь : ПНИПУ, 2022. – 95 с.</w:t>
      </w:r>
    </w:p>
    <w:p w14:paraId="7CB58995" w14:textId="48235784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Модели и практики управления политическим контентом в online-пространстве современных государств в эпоху постправды : монография / Н. А. Рябченко [и др.]. – 2-е изд., стереотипное. – М. : Флинта, 2023. – 335, [1] с.</w:t>
      </w:r>
    </w:p>
    <w:p w14:paraId="5B6C2458" w14:textId="34A8BB39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Перепелица, Е. В. Государство и общество: концептуальные основы сетевой коммуникации / Е. В. Перепелица. – Минск: Право и экономика, 2021. – 303 с.</w:t>
      </w:r>
    </w:p>
    <w:p w14:paraId="5EBB30B0" w14:textId="316CC405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Технологии управления общественным мнением: учеб. пособие / В. О. Шпаковский, Е. С. Егорова, О. В. Милаева [и др.]. – М. ; Вологда : Инфра-Инженерия, 2019. – 241 с. : ил.</w:t>
      </w:r>
    </w:p>
    <w:p w14:paraId="58C8DABD" w14:textId="21F0E422" w:rsidR="00E44CCE" w:rsidRPr="00E44CCE" w:rsidRDefault="00E44CCE" w:rsidP="00E44CCE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E44CCE">
        <w:rPr>
          <w:szCs w:val="28"/>
          <w:lang w:val="ru-RU"/>
        </w:rPr>
        <w:t>Франц, В. А. Управление общественным мнением: учебное пособие / В. А. Франц; Урал. федерал. ун-т им. первого Президента России Б.Н. Ельцина. – М. : Юрайт, 2020. – 131 с.</w:t>
      </w:r>
    </w:p>
    <w:bookmarkEnd w:id="2"/>
    <w:p w14:paraId="260C178D" w14:textId="77777777" w:rsidR="00EF50FD" w:rsidRPr="002A513F" w:rsidRDefault="00EF50FD" w:rsidP="002003BC">
      <w:pPr>
        <w:rPr>
          <w:lang w:val="ru-RU"/>
        </w:rPr>
      </w:pPr>
    </w:p>
    <w:p w14:paraId="782FE33F" w14:textId="4411ADC6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E44CCE">
        <w:rPr>
          <w:b/>
          <w:bCs/>
          <w:lang w:val="ru-RU"/>
        </w:rPr>
        <w:t>7</w:t>
      </w:r>
      <w:r w:rsidRPr="002A513F">
        <w:rPr>
          <w:b/>
          <w:bCs/>
          <w:lang w:val="ru-RU"/>
        </w:rPr>
        <w:t>. Тема: «</w:t>
      </w:r>
      <w:r w:rsidR="003B1F51" w:rsidRPr="003B1F51">
        <w:rPr>
          <w:b/>
          <w:bCs/>
        </w:rPr>
        <w:t>Гражданское общество как политический коммуникатор</w:t>
      </w:r>
      <w:r w:rsidRPr="002A513F">
        <w:rPr>
          <w:b/>
          <w:bCs/>
          <w:lang w:val="ru-RU"/>
        </w:rPr>
        <w:t>»</w:t>
      </w:r>
    </w:p>
    <w:p w14:paraId="723B8806" w14:textId="77777777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</w:p>
    <w:p w14:paraId="3F38C070" w14:textId="77777777" w:rsidR="003B1F51" w:rsidRDefault="003B1F51" w:rsidP="00D345FC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3B1F51">
        <w:t xml:space="preserve">Коммуникации политических институтов. </w:t>
      </w:r>
    </w:p>
    <w:p w14:paraId="23511173" w14:textId="0C9DAEB3" w:rsidR="003B1F51" w:rsidRDefault="003B1F51" w:rsidP="00D345FC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3B1F51">
        <w:t xml:space="preserve">Отношения гражданского общества и государства. </w:t>
      </w:r>
    </w:p>
    <w:p w14:paraId="2ED97F48" w14:textId="77777777" w:rsidR="003B1F51" w:rsidRDefault="003B1F51" w:rsidP="00D345FC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3B1F51">
        <w:t xml:space="preserve">Влияние политической коммуникации на гражданское общество. </w:t>
      </w:r>
    </w:p>
    <w:p w14:paraId="6FABBBE4" w14:textId="78173F04" w:rsidR="003B1F51" w:rsidRDefault="003B1F51" w:rsidP="00D345FC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3B1F51">
        <w:lastRenderedPageBreak/>
        <w:t>Политическая коммуникация в деятельности политических партий и общественных организаций.</w:t>
      </w:r>
    </w:p>
    <w:p w14:paraId="7EDCE3A8" w14:textId="77777777" w:rsidR="002003BC" w:rsidRPr="002A513F" w:rsidRDefault="002003BC" w:rsidP="002003BC">
      <w:pPr>
        <w:rPr>
          <w:lang w:val="ru-RU" w:eastAsia="ru-RU" w:bidi="ru-RU"/>
        </w:rPr>
      </w:pPr>
    </w:p>
    <w:p w14:paraId="489306FB" w14:textId="4437CC8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2EF81547" w14:textId="559C9F59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7E550514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1EB0CAA0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Акопов, Г. Л. Политика и Интернет: монография / Г. Л. Акопов. – М. : ИНФРА-М, 2023. – 202 с. </w:t>
      </w:r>
    </w:p>
    <w:p w14:paraId="7F5A276D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Бернейс, Э. Пропаганда / Э. Бернейс – СПб. : Питер, 2021. – 219, [2] с.</w:t>
      </w:r>
    </w:p>
    <w:p w14:paraId="40A76F7E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Володенков, С. В. Интернет-коммуникации в глобальном пространстве современного политического управления: навстречу цифровому обществу : монография / С. В. Володенков. – М. : Проспект, 2021. – 413 с.</w:t>
      </w:r>
    </w:p>
    <w:p w14:paraId="726D0804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 </w:t>
      </w:r>
    </w:p>
    <w:p w14:paraId="5BD97A16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Зверева, Е. А. Современные практики и методы исследования медиасферы: новые медиа, социальные медиа и мультимедиа: учеб.-метод. пособие / Е. А. Зверева, А. М. Шестерина, М. А. Мирошник. – Тамбов : Издат. дом «Державинский», 2020. – 133 с. </w:t>
      </w:r>
    </w:p>
    <w:p w14:paraId="412D88EA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p w14:paraId="523568FE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Лекторова, Ю. Ю. Диалог власти и общества в условиях дигитализации политической коммуникации : учеб. пособие / Ю. Ю. Лекторова, А. Ю. Прудников. – Пермь : ПНИПУ, 2022. – 95 с.</w:t>
      </w:r>
    </w:p>
    <w:p w14:paraId="6609A6B9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Модели и практики управления политическим контентом в online-пространстве современных государств в эпоху постправды : монография / Н. А. Рябченко [и др.]. – 2-е изд., стереотипное. – М. : Флинта, 2023. – 335, [1] с.</w:t>
      </w:r>
    </w:p>
    <w:p w14:paraId="1B4DE7DE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Перепелица, Е. В. Государство и общество: концептуальные основы сетевой коммуникации / Е. В. Перепелица. – Минск: Право и экономика, 2021. – 303 с.</w:t>
      </w:r>
    </w:p>
    <w:p w14:paraId="16C4EF44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Технологии управления общественным мнением: учеб. пособие / В. О. Шпаковский, Е. С. Егорова, О. В. Милаева [и др.]. – М. ; Вологда : Инфра-Инженерия, 2019. – 241 с. : ил.</w:t>
      </w:r>
    </w:p>
    <w:p w14:paraId="1C1BBF59" w14:textId="77777777" w:rsidR="00C62A56" w:rsidRPr="00C62A56" w:rsidRDefault="00C62A56" w:rsidP="00C62A5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Франц, В. А. Управление общественным мнением: учебное пособие / В. А. Франц; Урал. федерал. ун-т им. первого Президента России Б.Н. Ельцина. – М. : Юрайт, 2020. – 131 с.</w:t>
      </w:r>
    </w:p>
    <w:p w14:paraId="6434DED5" w14:textId="77777777" w:rsidR="003845D7" w:rsidRPr="002A513F" w:rsidRDefault="003845D7" w:rsidP="002003BC">
      <w:pPr>
        <w:rPr>
          <w:lang w:val="ru-RU" w:eastAsia="ru-RU" w:bidi="ru-RU"/>
        </w:rPr>
      </w:pPr>
    </w:p>
    <w:p w14:paraId="48A7420D" w14:textId="5C4D6DB8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E44CCE">
        <w:rPr>
          <w:b/>
          <w:bCs/>
          <w:lang w:val="ru-RU"/>
        </w:rPr>
        <w:t>8</w:t>
      </w:r>
      <w:r w:rsidRPr="002A513F">
        <w:rPr>
          <w:b/>
          <w:bCs/>
          <w:lang w:val="ru-RU"/>
        </w:rPr>
        <w:t>. Тема: «</w:t>
      </w:r>
      <w:r w:rsidR="003B1F51" w:rsidRPr="003B1F51">
        <w:rPr>
          <w:b/>
          <w:bCs/>
        </w:rPr>
        <w:t>Каналы политической коммуникации</w:t>
      </w:r>
      <w:r w:rsidRPr="002A513F">
        <w:rPr>
          <w:b/>
          <w:bCs/>
          <w:lang w:val="ru-RU"/>
        </w:rPr>
        <w:t>»</w:t>
      </w:r>
    </w:p>
    <w:p w14:paraId="383CBC4B" w14:textId="77777777" w:rsidR="00EF50FD" w:rsidRPr="002A513F" w:rsidRDefault="00EF50FD" w:rsidP="002003BC">
      <w:pPr>
        <w:ind w:firstLine="0"/>
        <w:jc w:val="center"/>
        <w:rPr>
          <w:b/>
          <w:bCs/>
          <w:lang w:val="ru-RU"/>
        </w:rPr>
      </w:pPr>
    </w:p>
    <w:p w14:paraId="5A3AAB76" w14:textId="77777777" w:rsidR="003B1F51" w:rsidRDefault="003B1F51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3B1F51">
        <w:lastRenderedPageBreak/>
        <w:t xml:space="preserve">Понятие и виды каналов политической коммуникации. </w:t>
      </w:r>
    </w:p>
    <w:p w14:paraId="3CA186B3" w14:textId="77777777" w:rsidR="003B1F51" w:rsidRDefault="003B1F51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3B1F51">
        <w:t xml:space="preserve">Традиционные каналы политической коммуникации. </w:t>
      </w:r>
    </w:p>
    <w:p w14:paraId="27D46276" w14:textId="77777777" w:rsidR="003B1F51" w:rsidRDefault="003B1F51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3B1F51">
        <w:t xml:space="preserve">Политическая коммуникация в сети Интернет. </w:t>
      </w:r>
    </w:p>
    <w:p w14:paraId="2A1D92DF" w14:textId="77777777" w:rsidR="003B1F51" w:rsidRDefault="003B1F51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3B1F51">
        <w:t xml:space="preserve">История развития информационного пространства в Республике Беларусь. </w:t>
      </w:r>
    </w:p>
    <w:p w14:paraId="0E9E2556" w14:textId="19D20BDB" w:rsidR="003B1F51" w:rsidRDefault="003B1F51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3B1F51">
        <w:t>Работа каналов политической коммуникации в Республике Беларусь.</w:t>
      </w:r>
    </w:p>
    <w:p w14:paraId="48C753E3" w14:textId="77777777" w:rsidR="00EF50FD" w:rsidRPr="002A513F" w:rsidRDefault="00EF50FD" w:rsidP="00EF50FD">
      <w:pPr>
        <w:rPr>
          <w:lang w:val="ru-RU"/>
        </w:rPr>
      </w:pPr>
    </w:p>
    <w:p w14:paraId="198C9146" w14:textId="5D7DA7E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5658935E" w14:textId="578811C3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bookmarkStart w:id="3" w:name="_Hlk196155519"/>
      <w:r w:rsidRPr="00C62A56">
        <w:rPr>
          <w:szCs w:val="28"/>
          <w:lang w:val="ru-RU" w:bidi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1F1A6334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525C8480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Акопов, Г. Л. Политика и Интернет: монография / Г. Л. Акопов. – М. : ИНФРА-М, 2023. – 202 с. </w:t>
      </w:r>
    </w:p>
    <w:p w14:paraId="42540EB2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Бернейс, Э. Пропаганда / Э. Бернейс – СПб. : Питер, 2021. – 219, [2] с.</w:t>
      </w:r>
    </w:p>
    <w:p w14:paraId="2DC4A798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Володенков, С. В. Интернет-коммуникации в глобальном пространстве современного политического управления: навстречу цифровому обществу : монография / С. В. Володенков. – М. : Проспект, 2021. – 413 с.</w:t>
      </w:r>
    </w:p>
    <w:p w14:paraId="6C5E3F64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 </w:t>
      </w:r>
    </w:p>
    <w:p w14:paraId="76B2E2F9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Зверева, Е. А. Современные практики и методы исследования медиасферы: новые медиа, социальные медиа и мультимедиа: учеб.-метод. пособие / Е. А. Зверева, А. М. Шестерина, М. А. Мирошник. – Тамбов : Издат. дом «Державинский», 2020. – 133 с. </w:t>
      </w:r>
    </w:p>
    <w:p w14:paraId="47BA7034" w14:textId="77777777" w:rsid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p w14:paraId="726B2C6E" w14:textId="7569687C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12765D">
        <w:rPr>
          <w:lang w:val="ru-RU"/>
        </w:rPr>
        <w:t>Костиневич, К. И. Политическая коммуникация: теоретические подходы к исследованию взаимодействий власти и общества в Республике Беларусь / К. И. Костиневич // Науч. тр. / Белорус. гос. экон. ун-т. – Минск, 2019. – Вып. 12. – С. 606–615</w:t>
      </w:r>
      <w:r>
        <w:rPr>
          <w:lang w:val="ru-RU"/>
        </w:rPr>
        <w:t>.</w:t>
      </w:r>
    </w:p>
    <w:p w14:paraId="566F5D92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Лекторова, Ю. Ю. Диалог власти и общества в условиях дигитализации политической коммуникации : учеб. пособие / Ю. Ю. Лекторова, А. Ю. Прудников. – Пермь : ПНИПУ, 2022. – 95 с.</w:t>
      </w:r>
    </w:p>
    <w:p w14:paraId="09658C59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Модели и практики управления политическим контентом в online-пространстве современных государств в эпоху постправды : монография / Н. А. Рябченко [и др.]. – 2-е изд., стереотипное. – М. : Флинта, 2023. – 335, [1] с.</w:t>
      </w:r>
    </w:p>
    <w:p w14:paraId="17C5F1CD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Перепелица, Е. В. Государство и общество: концептуальные основы сетевой коммуникации / Е. В. Перепелица. – Минск: Право и экономика, 2021. – 303 с.</w:t>
      </w:r>
    </w:p>
    <w:p w14:paraId="1FD9F32E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lastRenderedPageBreak/>
        <w:t>Технологии управления общественным мнением: учеб. пособие / В. О. Шпаковский, Е. С. Егорова, О. В. Милаева [и др.]. – М. ; Вологда : Инфра-Инженерия, 2019. – 241 с. : ил.</w:t>
      </w:r>
    </w:p>
    <w:p w14:paraId="0752FDE9" w14:textId="77777777" w:rsidR="00C62A56" w:rsidRPr="00C62A56" w:rsidRDefault="00C62A56" w:rsidP="00C62A56">
      <w:pPr>
        <w:pStyle w:val="a4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Франц, В. А. Управление общественным мнением: учебное пособие / В. А. Франц; Урал. федерал. ун-т им. первого Президента России Б.Н. Ельцина. – М. : Юрайт, 2020. – 131 с.</w:t>
      </w:r>
    </w:p>
    <w:bookmarkEnd w:id="3"/>
    <w:p w14:paraId="6A7FCF6F" w14:textId="77777777" w:rsidR="00EF50FD" w:rsidRPr="002A513F" w:rsidRDefault="00EF50FD" w:rsidP="00EF50FD">
      <w:pPr>
        <w:rPr>
          <w:lang w:val="ru-RU"/>
        </w:rPr>
      </w:pPr>
    </w:p>
    <w:p w14:paraId="06AA701C" w14:textId="6EB75585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E44CCE">
        <w:rPr>
          <w:b/>
          <w:bCs/>
          <w:lang w:val="ru-RU"/>
        </w:rPr>
        <w:t>9</w:t>
      </w:r>
      <w:r w:rsidRPr="002A513F">
        <w:rPr>
          <w:b/>
          <w:bCs/>
          <w:lang w:val="ru-RU"/>
        </w:rPr>
        <w:t>. Тема: «</w:t>
      </w:r>
      <w:r w:rsidR="003B1F51" w:rsidRPr="003B1F51">
        <w:rPr>
          <w:b/>
          <w:bCs/>
        </w:rPr>
        <w:t>Аудитория как объект политической коммуникации</w:t>
      </w:r>
      <w:r w:rsidRPr="002A513F">
        <w:rPr>
          <w:b/>
          <w:bCs/>
          <w:lang w:val="ru-RU"/>
        </w:rPr>
        <w:t>»</w:t>
      </w:r>
    </w:p>
    <w:p w14:paraId="1EF44781" w14:textId="77777777" w:rsidR="00EF50FD" w:rsidRPr="002A513F" w:rsidRDefault="00EF50FD" w:rsidP="002003BC">
      <w:pPr>
        <w:ind w:firstLine="0"/>
        <w:jc w:val="center"/>
        <w:rPr>
          <w:b/>
          <w:bCs/>
          <w:lang w:val="ru-RU"/>
        </w:rPr>
      </w:pPr>
    </w:p>
    <w:p w14:paraId="401A7B64" w14:textId="77777777" w:rsidR="003B1F51" w:rsidRPr="003B1F51" w:rsidRDefault="003B1F51" w:rsidP="00FD75B0">
      <w:pPr>
        <w:pStyle w:val="a4"/>
        <w:numPr>
          <w:ilvl w:val="0"/>
          <w:numId w:val="13"/>
        </w:numPr>
        <w:ind w:left="0" w:firstLine="709"/>
      </w:pPr>
      <w:r w:rsidRPr="003B1F51">
        <w:t xml:space="preserve">Понятие общественного мнения. </w:t>
      </w:r>
    </w:p>
    <w:p w14:paraId="3D7C298F" w14:textId="77777777" w:rsidR="003B1F51" w:rsidRPr="003B1F51" w:rsidRDefault="003B1F51" w:rsidP="00FD75B0">
      <w:pPr>
        <w:pStyle w:val="a4"/>
        <w:numPr>
          <w:ilvl w:val="0"/>
          <w:numId w:val="13"/>
        </w:numPr>
        <w:ind w:left="0" w:firstLine="709"/>
      </w:pPr>
      <w:r w:rsidRPr="003B1F51">
        <w:t xml:space="preserve">Общественное мнение и политические коммуникации. </w:t>
      </w:r>
    </w:p>
    <w:p w14:paraId="15546E46" w14:textId="77777777" w:rsidR="003B1F51" w:rsidRPr="003B1F51" w:rsidRDefault="003B1F51" w:rsidP="00FD75B0">
      <w:pPr>
        <w:pStyle w:val="a4"/>
        <w:numPr>
          <w:ilvl w:val="0"/>
          <w:numId w:val="13"/>
        </w:numPr>
        <w:ind w:left="0" w:firstLine="709"/>
      </w:pPr>
      <w:r w:rsidRPr="003B1F51">
        <w:t xml:space="preserve">Механизмы формирования общественного мнения. </w:t>
      </w:r>
    </w:p>
    <w:p w14:paraId="34ABC286" w14:textId="68A63AAC" w:rsidR="00EE208D" w:rsidRPr="003B1F51" w:rsidRDefault="003B1F51" w:rsidP="003B1F51">
      <w:pPr>
        <w:pStyle w:val="a4"/>
        <w:numPr>
          <w:ilvl w:val="0"/>
          <w:numId w:val="13"/>
        </w:numPr>
        <w:ind w:left="0" w:firstLine="709"/>
      </w:pPr>
      <w:r w:rsidRPr="003B1F51">
        <w:t>История исследований общественного мнения.</w:t>
      </w:r>
    </w:p>
    <w:p w14:paraId="563A813E" w14:textId="77777777" w:rsidR="00EF50FD" w:rsidRPr="002A513F" w:rsidRDefault="00EF50FD" w:rsidP="00EF50FD">
      <w:pPr>
        <w:rPr>
          <w:lang w:val="ru-RU"/>
        </w:rPr>
      </w:pPr>
    </w:p>
    <w:p w14:paraId="462791F6" w14:textId="2B5993BC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07BC4F8E" w14:textId="64FEE7D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bookmarkStart w:id="4" w:name="_Hlk164882079"/>
      <w:r w:rsidRPr="00C62A56">
        <w:rPr>
          <w:szCs w:val="28"/>
          <w:lang w:val="ru-RU" w:bidi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5E449EA0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09864821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Акопов, Г. Л. Политика и Интернет: монография / Г. Л. Акопов. – М. : ИНФРА-М, 2023. – 202 с. </w:t>
      </w:r>
    </w:p>
    <w:p w14:paraId="7F89D1F5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Бернейс, Э. Пропаганда / Э. Бернейс – СПб. : Питер, 2021. – 219, [2] с.</w:t>
      </w:r>
    </w:p>
    <w:p w14:paraId="65489824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Володенков, С. В. Интернет-коммуникации в глобальном пространстве современного политического управления: навстречу цифровому обществу : монография / С. В. Володенков. – М. : Проспект, 2021. – 413 с.</w:t>
      </w:r>
    </w:p>
    <w:p w14:paraId="2D018BE6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 </w:t>
      </w:r>
    </w:p>
    <w:p w14:paraId="2F60C2D5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Зверева, Е. А. Современные практики и методы исследования медиасферы: новые медиа, социальные медиа и мультимедиа: учеб.-метод. пособие / Е. А. Зверева, А. М. Шестерина, М. А. Мирошник. – Тамбов : Издат. дом «Державинский», 2020. – 133 с. </w:t>
      </w:r>
    </w:p>
    <w:p w14:paraId="2E1F3BC6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p w14:paraId="102A80E0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Лекторова, Ю. Ю. Диалог власти и общества в условиях дигитализации политической коммуникации : учеб. пособие / Ю. Ю. Лекторова, А. Ю. Прудников. – Пермь : ПНИПУ, 2022. – 95 с.</w:t>
      </w:r>
    </w:p>
    <w:p w14:paraId="499ECE71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Модели и практики управления политическим контентом в online-пространстве современных государств в эпоху постправды : монография / Н. А. Рябченко [и др.]. – 2-е изд., стереотипное. – М. : Флинта, 2023. – 335, [1] с.</w:t>
      </w:r>
    </w:p>
    <w:p w14:paraId="6C62A050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lastRenderedPageBreak/>
        <w:t>Перепелица, Е. В. Государство и общество: концептуальные основы сетевой коммуникации / Е. В. Перепелица. – Минск: Право и экономика, 2021. – 303 с.</w:t>
      </w:r>
    </w:p>
    <w:p w14:paraId="1EAD000C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Технологии управления общественным мнением: учеб. пособие / В. О. Шпаковский, Е. С. Егорова, О. В. Милаева [и др.]. – М. ; Вологда : Инфра-Инженерия, 2019. – 241 с. : ил.</w:t>
      </w:r>
    </w:p>
    <w:p w14:paraId="6DE77DE2" w14:textId="77777777" w:rsidR="00C62A56" w:rsidRPr="00C62A56" w:rsidRDefault="00C62A56" w:rsidP="00C62A56">
      <w:pPr>
        <w:pStyle w:val="a4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Франц, В. А. Управление общественным мнением: учебное пособие / В. А. Франц; Урал. федерал. ун-т им. первого Президента России Б.Н. Ельцина. – М. : Юрайт, 2020. – 131 с.</w:t>
      </w:r>
    </w:p>
    <w:bookmarkEnd w:id="4"/>
    <w:p w14:paraId="5560EE76" w14:textId="77777777" w:rsidR="00EF50FD" w:rsidRPr="002A513F" w:rsidRDefault="00EF50FD" w:rsidP="00EF50FD">
      <w:pPr>
        <w:rPr>
          <w:lang w:val="ru-RU"/>
        </w:rPr>
      </w:pPr>
    </w:p>
    <w:p w14:paraId="5A28824A" w14:textId="23D7FAA1" w:rsidR="002003BC" w:rsidRPr="002A513F" w:rsidRDefault="002003BC" w:rsidP="002003BC">
      <w:pPr>
        <w:ind w:firstLine="0"/>
        <w:jc w:val="center"/>
        <w:rPr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E44CCE">
        <w:rPr>
          <w:b/>
          <w:bCs/>
          <w:lang w:val="ru-RU"/>
        </w:rPr>
        <w:t>10</w:t>
      </w:r>
      <w:r w:rsidRPr="002A513F">
        <w:rPr>
          <w:b/>
          <w:bCs/>
          <w:lang w:val="ru-RU"/>
        </w:rPr>
        <w:t>. Тема: «</w:t>
      </w:r>
      <w:r w:rsidR="003B1F51" w:rsidRPr="003B1F51">
        <w:rPr>
          <w:b/>
        </w:rPr>
        <w:t xml:space="preserve">Технологии </w:t>
      </w:r>
      <w:r w:rsidR="003B1F51" w:rsidRPr="003B1F51">
        <w:rPr>
          <w:b/>
          <w:lang w:val="en-US"/>
        </w:rPr>
        <w:t>PR</w:t>
      </w:r>
      <w:r w:rsidR="003B1F51" w:rsidRPr="003B1F51">
        <w:rPr>
          <w:b/>
        </w:rPr>
        <w:t xml:space="preserve"> и пропаганды в современных политических коммуникациях</w:t>
      </w:r>
      <w:r w:rsidRPr="002A513F">
        <w:rPr>
          <w:b/>
          <w:bCs/>
          <w:lang w:val="ru-RU"/>
        </w:rPr>
        <w:t>»</w:t>
      </w:r>
    </w:p>
    <w:p w14:paraId="63ED2C1A" w14:textId="77777777" w:rsidR="00EF50FD" w:rsidRPr="002A513F" w:rsidRDefault="00EF50FD" w:rsidP="00EF50FD">
      <w:pPr>
        <w:ind w:firstLine="0"/>
        <w:rPr>
          <w:lang w:val="ru-RU"/>
        </w:rPr>
      </w:pPr>
    </w:p>
    <w:p w14:paraId="5581CE17" w14:textId="77777777" w:rsidR="003B1F51" w:rsidRDefault="003B1F51" w:rsidP="003B1F51">
      <w:pPr>
        <w:pStyle w:val="a4"/>
        <w:numPr>
          <w:ilvl w:val="0"/>
          <w:numId w:val="14"/>
        </w:numPr>
        <w:ind w:left="0" w:firstLine="709"/>
        <w:rPr>
          <w:bCs/>
          <w:lang w:val="ru-RU"/>
        </w:rPr>
      </w:pPr>
      <w:r w:rsidRPr="003B1F51">
        <w:rPr>
          <w:bCs/>
          <w:lang w:val="ru-RU"/>
        </w:rPr>
        <w:t xml:space="preserve">Сущность понятия </w:t>
      </w:r>
      <w:r w:rsidRPr="003B1F51">
        <w:rPr>
          <w:bCs/>
          <w:lang w:val="en-US"/>
        </w:rPr>
        <w:t>PR</w:t>
      </w:r>
      <w:r w:rsidRPr="003B1F51">
        <w:rPr>
          <w:bCs/>
          <w:lang w:val="ru-RU"/>
        </w:rPr>
        <w:t xml:space="preserve"> (</w:t>
      </w:r>
      <w:r w:rsidRPr="003B1F51">
        <w:rPr>
          <w:bCs/>
          <w:lang w:val="en-US"/>
        </w:rPr>
        <w:t>public</w:t>
      </w:r>
      <w:r w:rsidRPr="003B1F51">
        <w:rPr>
          <w:bCs/>
          <w:lang w:val="ru-RU"/>
        </w:rPr>
        <w:t xml:space="preserve"> </w:t>
      </w:r>
      <w:r w:rsidRPr="003B1F51">
        <w:rPr>
          <w:bCs/>
          <w:lang w:val="en-US"/>
        </w:rPr>
        <w:t>relations</w:t>
      </w:r>
      <w:r w:rsidRPr="003B1F51">
        <w:rPr>
          <w:bCs/>
          <w:lang w:val="ru-RU"/>
        </w:rPr>
        <w:t xml:space="preserve">) в сфере политики. </w:t>
      </w:r>
    </w:p>
    <w:p w14:paraId="519C8192" w14:textId="77777777" w:rsidR="003B1F51" w:rsidRDefault="003B1F51" w:rsidP="003B1F51">
      <w:pPr>
        <w:pStyle w:val="a4"/>
        <w:numPr>
          <w:ilvl w:val="0"/>
          <w:numId w:val="14"/>
        </w:numPr>
        <w:ind w:left="0" w:firstLine="709"/>
        <w:rPr>
          <w:bCs/>
          <w:lang w:val="ru-RU"/>
        </w:rPr>
      </w:pPr>
      <w:r w:rsidRPr="003B1F51">
        <w:rPr>
          <w:bCs/>
          <w:lang w:val="ru-RU"/>
        </w:rPr>
        <w:t xml:space="preserve">Становление и развитие </w:t>
      </w:r>
      <w:r w:rsidRPr="003B1F51">
        <w:rPr>
          <w:bCs/>
          <w:lang w:val="en-US"/>
        </w:rPr>
        <w:t>PR</w:t>
      </w:r>
      <w:r w:rsidRPr="003B1F51">
        <w:rPr>
          <w:bCs/>
          <w:lang w:val="ru-RU"/>
        </w:rPr>
        <w:t xml:space="preserve"> как области профессиональной деятельности. </w:t>
      </w:r>
    </w:p>
    <w:p w14:paraId="5C249D98" w14:textId="77777777" w:rsidR="003B1F51" w:rsidRDefault="003B1F51" w:rsidP="003B1F51">
      <w:pPr>
        <w:pStyle w:val="a4"/>
        <w:numPr>
          <w:ilvl w:val="0"/>
          <w:numId w:val="14"/>
        </w:numPr>
        <w:ind w:left="0" w:firstLine="709"/>
        <w:rPr>
          <w:bCs/>
          <w:lang w:val="ru-RU"/>
        </w:rPr>
      </w:pPr>
      <w:r w:rsidRPr="003B1F51">
        <w:rPr>
          <w:bCs/>
          <w:lang w:val="ru-RU"/>
        </w:rPr>
        <w:t xml:space="preserve">Модели </w:t>
      </w:r>
      <w:r w:rsidRPr="003B1F51">
        <w:rPr>
          <w:bCs/>
          <w:lang w:val="en-US"/>
        </w:rPr>
        <w:t>PR</w:t>
      </w:r>
      <w:r>
        <w:rPr>
          <w:bCs/>
          <w:lang w:val="ru-RU"/>
        </w:rPr>
        <w:t>-</w:t>
      </w:r>
      <w:r w:rsidRPr="003B1F51">
        <w:rPr>
          <w:bCs/>
          <w:lang w:val="ru-RU"/>
        </w:rPr>
        <w:t>коммуникаций</w:t>
      </w:r>
    </w:p>
    <w:p w14:paraId="6019DB0F" w14:textId="5A1E6C11" w:rsidR="003B1F51" w:rsidRPr="003B1F51" w:rsidRDefault="003B1F51" w:rsidP="003B1F51">
      <w:pPr>
        <w:pStyle w:val="a4"/>
        <w:numPr>
          <w:ilvl w:val="0"/>
          <w:numId w:val="14"/>
        </w:numPr>
        <w:ind w:left="0" w:firstLine="709"/>
        <w:rPr>
          <w:bCs/>
          <w:lang w:val="ru-RU"/>
        </w:rPr>
      </w:pPr>
      <w:r w:rsidRPr="003B1F51">
        <w:rPr>
          <w:bCs/>
          <w:lang w:val="en-US"/>
        </w:rPr>
        <w:t>PR</w:t>
      </w:r>
      <w:r w:rsidRPr="003B1F51">
        <w:rPr>
          <w:bCs/>
          <w:lang w:val="ru-RU"/>
        </w:rPr>
        <w:t xml:space="preserve"> в государственном управлении. </w:t>
      </w:r>
    </w:p>
    <w:p w14:paraId="6DE21FC6" w14:textId="335DA480" w:rsidR="003B1F51" w:rsidRPr="003B1F51" w:rsidRDefault="003B1F51" w:rsidP="003B1F51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3B1F51">
        <w:rPr>
          <w:bCs/>
          <w:lang w:val="ru-RU"/>
        </w:rPr>
        <w:t>Сущность</w:t>
      </w:r>
      <w:r>
        <w:rPr>
          <w:bCs/>
          <w:lang w:val="ru-RU"/>
        </w:rPr>
        <w:t xml:space="preserve"> и функции</w:t>
      </w:r>
      <w:r w:rsidRPr="003B1F51">
        <w:rPr>
          <w:bCs/>
          <w:lang w:val="ru-RU"/>
        </w:rPr>
        <w:t xml:space="preserve"> политическ</w:t>
      </w:r>
      <w:r>
        <w:rPr>
          <w:bCs/>
          <w:lang w:val="ru-RU"/>
        </w:rPr>
        <w:t>ой</w:t>
      </w:r>
      <w:r w:rsidRPr="003B1F51">
        <w:rPr>
          <w:bCs/>
          <w:lang w:val="ru-RU"/>
        </w:rPr>
        <w:t xml:space="preserve"> пропаганд</w:t>
      </w:r>
      <w:r>
        <w:rPr>
          <w:bCs/>
          <w:lang w:val="ru-RU"/>
        </w:rPr>
        <w:t>ы</w:t>
      </w:r>
      <w:r w:rsidRPr="003B1F51">
        <w:rPr>
          <w:bCs/>
          <w:lang w:val="ru-RU"/>
        </w:rPr>
        <w:t xml:space="preserve">. </w:t>
      </w:r>
    </w:p>
    <w:p w14:paraId="07C61B75" w14:textId="77777777" w:rsidR="003B1F51" w:rsidRPr="003B1F51" w:rsidRDefault="003B1F51" w:rsidP="003B1F51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3B1F51">
        <w:rPr>
          <w:bCs/>
          <w:lang w:val="ru-RU"/>
        </w:rPr>
        <w:t xml:space="preserve">Виды и формы политической пропаганды. </w:t>
      </w:r>
    </w:p>
    <w:p w14:paraId="4753B529" w14:textId="77777777" w:rsidR="003B1F51" w:rsidRPr="003B1F51" w:rsidRDefault="003B1F51" w:rsidP="003B1F51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3B1F51">
        <w:rPr>
          <w:bCs/>
          <w:lang w:val="ru-RU"/>
        </w:rPr>
        <w:t>Теории пропаганды</w:t>
      </w:r>
    </w:p>
    <w:p w14:paraId="1D95C485" w14:textId="77777777" w:rsidR="003B1F51" w:rsidRPr="003B1F51" w:rsidRDefault="003B1F51" w:rsidP="003B1F51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3B1F51">
        <w:rPr>
          <w:bCs/>
          <w:lang w:val="ru-RU"/>
        </w:rPr>
        <w:t xml:space="preserve">Приёмы и методы пропагандистского воздействия. </w:t>
      </w:r>
    </w:p>
    <w:p w14:paraId="5233B7F1" w14:textId="7159D037" w:rsidR="003B1F51" w:rsidRPr="003B1F51" w:rsidRDefault="003B1F51" w:rsidP="003B1F51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3B1F51">
        <w:rPr>
          <w:bCs/>
          <w:lang w:val="ru-RU"/>
        </w:rPr>
        <w:t>Манипулятивные техники в политической пропаганде.</w:t>
      </w:r>
    </w:p>
    <w:p w14:paraId="7C3EBEAD" w14:textId="77777777" w:rsidR="00EF50FD" w:rsidRPr="002A513F" w:rsidRDefault="00EF50FD" w:rsidP="00EF50FD">
      <w:pPr>
        <w:rPr>
          <w:lang w:val="ru-RU"/>
        </w:rPr>
      </w:pPr>
    </w:p>
    <w:p w14:paraId="04640F17" w14:textId="1A47B30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2EE94995" w14:textId="7C4021B8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46B8A123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340A848C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Акопов, Г. Л. Политика и Интернет: монография / Г. Л. Акопов. – М. : ИНФРА-М, 2023. – 202 с. </w:t>
      </w:r>
    </w:p>
    <w:p w14:paraId="128BB79E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Бернейс, Э. Пропаганда / Э. Бернейс – СПб. : Питер, 2021. – 219, [2] с.</w:t>
      </w:r>
    </w:p>
    <w:p w14:paraId="150FEA30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Володенков, С. В. Интернет-коммуникации в глобальном пространстве современного политического управления: навстречу цифровому обществу : монография / С. В. Володенков. – М. : Проспект, 2021. – 413 с.</w:t>
      </w:r>
    </w:p>
    <w:p w14:paraId="1E97F959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 </w:t>
      </w:r>
    </w:p>
    <w:p w14:paraId="474590DE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Зверева, Е. А. Современные практики и методы исследования медиасферы: новые медиа, социальные медиа и мультимедиа: учеб.-метод. </w:t>
      </w:r>
      <w:r w:rsidRPr="00C62A56">
        <w:rPr>
          <w:szCs w:val="28"/>
          <w:lang w:val="ru-RU" w:bidi="ru-RU"/>
        </w:rPr>
        <w:lastRenderedPageBreak/>
        <w:t xml:space="preserve">пособие / Е. А. Зверева, А. М. Шестерина, М. А. Мирошник. – Тамбов : Издат. дом «Державинский», 2020. – 133 с. </w:t>
      </w:r>
    </w:p>
    <w:p w14:paraId="52D35DB4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p w14:paraId="590EEE82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Лекторова, Ю. Ю. Диалог власти и общества в условиях дигитализации политической коммуникации : учеб. пособие / Ю. Ю. Лекторова, А. Ю. Прудников. – Пермь : ПНИПУ, 2022. – 95 с.</w:t>
      </w:r>
    </w:p>
    <w:p w14:paraId="2CE0DEA0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Модели и практики управления политическим контентом в online-пространстве современных государств в эпоху постправды : монография / Н. А. Рябченко [и др.]. – 2-е изд., стереотипное. – М. : Флинта, 2023. – 335, [1] с.</w:t>
      </w:r>
    </w:p>
    <w:p w14:paraId="49C95B18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Перепелица, Е. В. Государство и общество: концептуальные основы сетевой коммуникации / Е. В. Перепелица. – Минск: Право и экономика, 2021. – 303 с.</w:t>
      </w:r>
    </w:p>
    <w:p w14:paraId="4CB87FAF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Технологии управления общественным мнением: учеб. пособие / В. О. Шпаковский, Е. С. Егорова, О. В. Милаева [и др.]. – М. ; Вологда : Инфра-Инженерия, 2019. – 241 с. : ил.</w:t>
      </w:r>
    </w:p>
    <w:p w14:paraId="5D073FDA" w14:textId="77777777" w:rsidR="00C62A56" w:rsidRPr="00C62A56" w:rsidRDefault="00C62A56" w:rsidP="00C62A56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Франц, В. А. Управление общественным мнением: учебное пособие / В. А. Франц; Урал. федерал. ун-т им. первого Президента России Б.Н. Ельцина. – М. : Юрайт, 2020. – 131 с.</w:t>
      </w:r>
    </w:p>
    <w:p w14:paraId="541CA4F9" w14:textId="77777777" w:rsidR="002A513F" w:rsidRPr="002A513F" w:rsidRDefault="002A513F" w:rsidP="002A513F">
      <w:pPr>
        <w:rPr>
          <w:szCs w:val="28"/>
          <w:lang w:val="ru-RU" w:bidi="ru-RU"/>
        </w:rPr>
      </w:pPr>
    </w:p>
    <w:p w14:paraId="3654ED12" w14:textId="4F054853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63066D" w:rsidRPr="002A513F">
        <w:rPr>
          <w:b/>
          <w:bCs/>
          <w:lang w:val="ru-RU"/>
        </w:rPr>
        <w:t>1</w:t>
      </w:r>
      <w:r w:rsidR="00E44CCE">
        <w:rPr>
          <w:b/>
          <w:bCs/>
          <w:lang w:val="ru-RU"/>
        </w:rPr>
        <w:t>1–12</w:t>
      </w:r>
      <w:r w:rsidRPr="002A513F">
        <w:rPr>
          <w:b/>
          <w:bCs/>
          <w:lang w:val="ru-RU"/>
        </w:rPr>
        <w:t>. Тема: «</w:t>
      </w:r>
      <w:r w:rsidR="003B1F51" w:rsidRPr="003B1F51">
        <w:rPr>
          <w:b/>
          <w:bCs/>
          <w:szCs w:val="28"/>
        </w:rPr>
        <w:t>Имиджмейкинг в современных политических коммуникациях</w:t>
      </w:r>
      <w:r w:rsidRPr="002A513F">
        <w:rPr>
          <w:b/>
          <w:bCs/>
          <w:lang w:val="ru-RU"/>
        </w:rPr>
        <w:t>»</w:t>
      </w:r>
    </w:p>
    <w:p w14:paraId="090CE8A0" w14:textId="77777777" w:rsidR="00EF50FD" w:rsidRPr="002A513F" w:rsidRDefault="00EF50FD" w:rsidP="00EF50FD">
      <w:pPr>
        <w:ind w:firstLine="0"/>
        <w:rPr>
          <w:lang w:val="ru-RU" w:bidi="ru-RU"/>
        </w:rPr>
      </w:pPr>
    </w:p>
    <w:p w14:paraId="537BC8C1" w14:textId="77777777" w:rsidR="003B1F51" w:rsidRDefault="003B1F51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bookmarkStart w:id="5" w:name="_Hlk145323427"/>
      <w:r w:rsidRPr="003B1F51">
        <w:t xml:space="preserve">Определение имиджа. </w:t>
      </w:r>
    </w:p>
    <w:p w14:paraId="5708F20E" w14:textId="77777777" w:rsidR="003B1F51" w:rsidRDefault="003B1F51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3B1F51">
        <w:t xml:space="preserve">Методика «идеального портрета» в построении имиджа. </w:t>
      </w:r>
    </w:p>
    <w:p w14:paraId="2A5EF20D" w14:textId="77777777" w:rsidR="003B1F51" w:rsidRDefault="003B1F51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3B1F51">
        <w:t xml:space="preserve">Конструирование и продвижение политических имиджей. </w:t>
      </w:r>
    </w:p>
    <w:p w14:paraId="09434F0E" w14:textId="77777777" w:rsidR="003B1F51" w:rsidRDefault="003B1F51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3B1F51">
        <w:t xml:space="preserve">Защита имиджа. </w:t>
      </w:r>
    </w:p>
    <w:p w14:paraId="0894F8E5" w14:textId="77777777" w:rsidR="003B1F51" w:rsidRDefault="003B1F51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3B1F51">
        <w:t xml:space="preserve">Технологии конструирования и продвижения политических имиджей. </w:t>
      </w:r>
    </w:p>
    <w:p w14:paraId="6B6A83DE" w14:textId="370C9058" w:rsidR="003B1F51" w:rsidRDefault="003B1F51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3B1F51">
        <w:t>Имидж государственных органов.</w:t>
      </w:r>
    </w:p>
    <w:bookmarkEnd w:id="5"/>
    <w:p w14:paraId="04DD6788" w14:textId="77777777" w:rsidR="0063066D" w:rsidRPr="002A513F" w:rsidRDefault="0063066D" w:rsidP="0063066D">
      <w:pPr>
        <w:rPr>
          <w:lang w:val="ru-RU"/>
        </w:rPr>
      </w:pPr>
    </w:p>
    <w:p w14:paraId="3D37C99D" w14:textId="37184CF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6187564F" w14:textId="083B7C59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C62A56">
        <w:rPr>
          <w:szCs w:val="28"/>
          <w:lang w:val="ru-RU" w:bidi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2006F7C2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465B85E6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Акопов, Г. Л. Политика и Интернет: монография / Г. Л. Акопов. – М. : ИНФРА-М, 2023. – 202 с. </w:t>
      </w:r>
    </w:p>
    <w:p w14:paraId="402C99C7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Бернейс, Э. Пропаганда / Э. Бернейс – СПб. : Питер, 2021. – 219, [2] с.</w:t>
      </w:r>
    </w:p>
    <w:p w14:paraId="0A143D3D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lastRenderedPageBreak/>
        <w:t>Володенков, С. В. Интернет-коммуникации в глобальном пространстве современного политического управления: навстречу цифровому обществу : монография / С. В. Володенков. – М. : Проспект, 2021. – 413 с.</w:t>
      </w:r>
    </w:p>
    <w:p w14:paraId="457E0DC0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 </w:t>
      </w:r>
    </w:p>
    <w:p w14:paraId="0FE24842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Зверева, Е. А. Современные практики и методы исследования медиасферы: новые медиа, социальные медиа и мультимедиа: учеб.-метод. пособие / Е. А. Зверева, А. М. Шестерина, М. А. Мирошник. – Тамбов : Издат. дом «Державинский», 2020. – 133 с. </w:t>
      </w:r>
    </w:p>
    <w:p w14:paraId="76FAC6B8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p w14:paraId="0DA66A45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Лекторова, Ю. Ю. Диалог власти и общества в условиях дигитализации политической коммуникации : учеб. пособие / Ю. Ю. Лекторова, А. Ю. Прудников. – Пермь : ПНИПУ, 2022. – 95 с.</w:t>
      </w:r>
    </w:p>
    <w:p w14:paraId="4447A26C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Модели и практики управления политическим контентом в online-пространстве современных государств в эпоху постправды : монография / Н. А. Рябченко [и др.]. – 2-е изд., стереотипное. – М. : Флинта, 2023. – 335, [1] с.</w:t>
      </w:r>
    </w:p>
    <w:p w14:paraId="0B2EDC69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Перепелица, Е. В. Государство и общество: концептуальные основы сетевой коммуникации / Е. В. Перепелица. – Минск: Право и экономика, 2021. – 303 с.</w:t>
      </w:r>
    </w:p>
    <w:p w14:paraId="1FCA4D16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Технологии управления общественным мнением: учеб. пособие / В. О. Шпаковский, Е. С. Егорова, О. В. Милаева [и др.]. – М. ; Вологда : Инфра-Инженерия, 2019. – 241 с. : ил.</w:t>
      </w:r>
    </w:p>
    <w:p w14:paraId="2EFC0D86" w14:textId="77777777" w:rsidR="00C62A56" w:rsidRPr="00C62A56" w:rsidRDefault="00C62A56" w:rsidP="00C62A56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Франц, В. А. Управление общественным мнением: учебное пособие / В. А. Франц; Урал. федерал. ун-т им. первого Президента России Б.Н. Ельцина. – М. : Юрайт, 2020. – 131 с.</w:t>
      </w:r>
    </w:p>
    <w:p w14:paraId="7FDE5090" w14:textId="77777777" w:rsidR="0063066D" w:rsidRPr="002A513F" w:rsidRDefault="0063066D" w:rsidP="0063066D">
      <w:pPr>
        <w:ind w:firstLine="0"/>
        <w:rPr>
          <w:szCs w:val="28"/>
          <w:lang w:val="ru-RU"/>
        </w:rPr>
      </w:pPr>
    </w:p>
    <w:p w14:paraId="0EA844FB" w14:textId="71E5B6B1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</w:t>
      </w:r>
      <w:r w:rsidR="00E44CCE">
        <w:rPr>
          <w:b/>
          <w:bCs/>
          <w:lang w:val="ru-RU"/>
        </w:rPr>
        <w:t>3–14</w:t>
      </w:r>
      <w:r w:rsidRPr="002A513F">
        <w:rPr>
          <w:b/>
          <w:bCs/>
          <w:lang w:val="ru-RU"/>
        </w:rPr>
        <w:t>. Тема: «</w:t>
      </w:r>
      <w:r w:rsidR="003B1F51" w:rsidRPr="003B1F51">
        <w:rPr>
          <w:b/>
          <w:bCs/>
          <w:szCs w:val="28"/>
        </w:rPr>
        <w:t>Интернет и формирование нового пространства политической коммуникации</w:t>
      </w:r>
      <w:r w:rsidRPr="002A513F">
        <w:rPr>
          <w:b/>
          <w:bCs/>
          <w:lang w:val="ru-RU"/>
        </w:rPr>
        <w:t>»</w:t>
      </w:r>
    </w:p>
    <w:p w14:paraId="686B04A8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32F4A2D2" w14:textId="77777777" w:rsidR="00E44CCE" w:rsidRDefault="003B1F51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3B1F51">
        <w:t xml:space="preserve">Специфика политической коммуникации в сети Интернет. </w:t>
      </w:r>
    </w:p>
    <w:p w14:paraId="269E8B4F" w14:textId="77777777" w:rsidR="00E44CCE" w:rsidRDefault="003B1F51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3B1F51">
        <w:t xml:space="preserve">«Диджитализация» СМИ и современный «медиапродукт». </w:t>
      </w:r>
    </w:p>
    <w:p w14:paraId="49B37DB1" w14:textId="77777777" w:rsidR="00E44CCE" w:rsidRDefault="003B1F51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3B1F51">
        <w:t xml:space="preserve">Политическое «медиапланирование» и информационная работа в Интернет-пространстве. </w:t>
      </w:r>
    </w:p>
    <w:p w14:paraId="11F03AE8" w14:textId="2BD5F20C" w:rsidR="003B1F51" w:rsidRDefault="003B1F51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3B1F51">
        <w:t>Социальные сети и мессенджеры.</w:t>
      </w:r>
    </w:p>
    <w:p w14:paraId="746340EC" w14:textId="77777777" w:rsidR="00E44CCE" w:rsidRDefault="00E44CCE" w:rsidP="0063066D">
      <w:pPr>
        <w:ind w:firstLine="0"/>
        <w:jc w:val="center"/>
        <w:rPr>
          <w:b/>
          <w:bCs/>
          <w:lang w:val="ru-RU"/>
        </w:rPr>
      </w:pPr>
    </w:p>
    <w:p w14:paraId="6D291CF3" w14:textId="05E9C626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4C34F908" w14:textId="7AA2EEB6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bookmarkStart w:id="6" w:name="_Hlk196690266"/>
      <w:r w:rsidRPr="00C62A56">
        <w:rPr>
          <w:szCs w:val="28"/>
          <w:lang w:val="ru-RU" w:bidi="ru-RU"/>
        </w:rPr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2742893D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3E97C120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lastRenderedPageBreak/>
        <w:t xml:space="preserve">Акопов, Г. Л. Политика и Интернет: монография / Г. Л. Акопов. – М. : ИНФРА-М, 2023. – 202 с. </w:t>
      </w:r>
    </w:p>
    <w:p w14:paraId="5ED8CBE7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Бернейс, Э. Пропаганда / Э. Бернейс – СПб. : Питер, 2021. – 219, [2] с.</w:t>
      </w:r>
    </w:p>
    <w:p w14:paraId="3E13509C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Володенков, С. В. Интернет-коммуникации в глобальном пространстве современного политического управления: навстречу цифровому обществу : монография / С. В. Володенков. – М. : Проспект, 2021. – 413 с.</w:t>
      </w:r>
    </w:p>
    <w:p w14:paraId="06083589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Детинко, Ю. И. Политическая коммуникация: опыт мультимодального и критического дискурс-анализа : Монография / Ю. И. Детинко, Л. В. Куликова. – Красноярск : СФУ, 2017. – 168 с. </w:t>
      </w:r>
    </w:p>
    <w:p w14:paraId="03FA797A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Зверева, Е. А. Современные практики и методы исследования медиасферы: новые медиа, социальные медиа и мультимедиа: учеб.-метод. пособие / Е. А. Зверева, А. М. Шестерина, М. А. Мирошник. – Тамбов : Издат. дом «Державинский», 2020. – 133 с. </w:t>
      </w:r>
    </w:p>
    <w:p w14:paraId="3B12F358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p w14:paraId="610E4F62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Лекторова, Ю. Ю. Диалог власти и общества в условиях дигитализации политической коммуникации : учеб. пособие / Ю. Ю. Лекторова, А. Ю. Прудников. – Пермь : ПНИПУ, 2022. – 95 с.</w:t>
      </w:r>
    </w:p>
    <w:p w14:paraId="7D084953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Модели и практики управления политическим контентом в online-пространстве современных государств в эпоху постправды : монография / Н. А. Рябченко [и др.]. – 2-е изд., стереотипное. – М. : Флинта, 2023. – 335, [1] с.</w:t>
      </w:r>
    </w:p>
    <w:p w14:paraId="41F1F67B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Перепелица, Е. В. Государство и общество: концептуальные основы сетевой коммуникации / Е. В. Перепелица. – Минск: Право и экономика, 2021. – 303 с.</w:t>
      </w:r>
    </w:p>
    <w:p w14:paraId="7A8993F0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Технологии управления общественным мнением: учеб. пособие / В. О. Шпаковский, Е. С. Егорова, О. В. Милаева [и др.]. – М. ; Вологда : Инфра-Инженерия, 2019. – 241 с. : ил.</w:t>
      </w:r>
    </w:p>
    <w:p w14:paraId="0AFD546E" w14:textId="77777777" w:rsidR="00C62A56" w:rsidRPr="00C62A56" w:rsidRDefault="00C62A56" w:rsidP="00C62A56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Франц, В. А. Управление общественным мнением: учебное пособие / В. А. Франц; Урал. федерал. ун-т им. первого Президента России Б.Н. Ельцина. – М. : Юрайт, 2020. – 131 с.</w:t>
      </w:r>
    </w:p>
    <w:bookmarkEnd w:id="6"/>
    <w:p w14:paraId="4AD95540" w14:textId="77777777" w:rsidR="0063066D" w:rsidRPr="00C62A56" w:rsidRDefault="0063066D" w:rsidP="0063066D">
      <w:pPr>
        <w:ind w:firstLine="0"/>
        <w:rPr>
          <w:szCs w:val="28"/>
          <w:lang w:val="ru-RU"/>
        </w:rPr>
      </w:pPr>
    </w:p>
    <w:p w14:paraId="667DDE01" w14:textId="22E933C1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</w:t>
      </w:r>
      <w:r w:rsidR="00E44CCE">
        <w:rPr>
          <w:b/>
          <w:bCs/>
          <w:lang w:val="ru-RU"/>
        </w:rPr>
        <w:t>5</w:t>
      </w:r>
      <w:r w:rsidRPr="002A513F">
        <w:rPr>
          <w:b/>
          <w:bCs/>
          <w:lang w:val="ru-RU"/>
        </w:rPr>
        <w:t>. Тема: «</w:t>
      </w:r>
      <w:r w:rsidR="00E44CCE" w:rsidRPr="00E44CCE">
        <w:rPr>
          <w:b/>
          <w:bCs/>
          <w:szCs w:val="28"/>
        </w:rPr>
        <w:t>Политическая коммуникация и проблема информационной безопасности</w:t>
      </w:r>
      <w:r w:rsidRPr="002A513F">
        <w:rPr>
          <w:b/>
          <w:bCs/>
          <w:lang w:val="ru-RU"/>
        </w:rPr>
        <w:t>»</w:t>
      </w:r>
    </w:p>
    <w:p w14:paraId="05BAA7C8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228044D6" w14:textId="77777777" w:rsidR="00E44CCE" w:rsidRDefault="00E44CCE" w:rsidP="00E44CCE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E44CCE">
        <w:t xml:space="preserve">Современные информационно-коммуникационные технологии и политическое управление: угрозы и вызовы. </w:t>
      </w:r>
    </w:p>
    <w:p w14:paraId="24A86935" w14:textId="77777777" w:rsidR="00E44CCE" w:rsidRDefault="00E44CCE" w:rsidP="00E44CCE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E44CCE">
        <w:t xml:space="preserve">Феномен информационных войн в сети Интернет и его воздействие на политические процессы в интернет-сообществе.  </w:t>
      </w:r>
    </w:p>
    <w:p w14:paraId="7988BC88" w14:textId="77777777" w:rsidR="00E44CCE" w:rsidRDefault="00E44CCE" w:rsidP="00E44CCE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E44CCE">
        <w:t xml:space="preserve">Информационная сфера в Концепции национальной безопасности Республики Беларусь. </w:t>
      </w:r>
    </w:p>
    <w:p w14:paraId="45CAB46F" w14:textId="6BD8DC4F" w:rsidR="00E44CCE" w:rsidRPr="00E44CCE" w:rsidRDefault="00E44CCE" w:rsidP="00E44CCE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E44CCE">
        <w:t>Концепция информационной безопасности Республики Беларусь.</w:t>
      </w:r>
    </w:p>
    <w:p w14:paraId="0A17B65C" w14:textId="77777777" w:rsidR="00E44CCE" w:rsidRDefault="00E44CCE" w:rsidP="0063066D">
      <w:pPr>
        <w:ind w:firstLine="0"/>
        <w:jc w:val="center"/>
        <w:rPr>
          <w:b/>
          <w:bCs/>
          <w:lang w:val="ru-RU"/>
        </w:rPr>
      </w:pPr>
    </w:p>
    <w:p w14:paraId="43CF4691" w14:textId="0DB594BC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57525D56" w14:textId="3315663E" w:rsidR="00C62A56" w:rsidRPr="00C62A56" w:rsidRDefault="00C62A56" w:rsidP="00C62A56">
      <w:pPr>
        <w:pStyle w:val="a4"/>
        <w:numPr>
          <w:ilvl w:val="0"/>
          <w:numId w:val="57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lastRenderedPageBreak/>
        <w:t xml:space="preserve">Политические технологии в системе управления социумом: учебно-методическое пособие / Н. Н. Малишевский. – Минск : Республиканский институт высшей школы, 2020. – 227 с. </w:t>
      </w:r>
    </w:p>
    <w:p w14:paraId="0DD39A77" w14:textId="77777777" w:rsidR="00C62A56" w:rsidRPr="00C62A56" w:rsidRDefault="00C62A56" w:rsidP="00C62A56">
      <w:pPr>
        <w:pStyle w:val="a4"/>
        <w:numPr>
          <w:ilvl w:val="0"/>
          <w:numId w:val="57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Чуешов, В. И. Политические технологии в медиасфере: учебное пособие / В.И. Чуешов, И.И. Таркан. – Акад. упр. при Президенте Респ. Беларусь. – Минск: Академия управления при Президенте Республики Беларусь, 2024. – 192 с.</w:t>
      </w:r>
    </w:p>
    <w:p w14:paraId="09D98221" w14:textId="77777777" w:rsidR="00C62A56" w:rsidRPr="00C62A56" w:rsidRDefault="00C62A56" w:rsidP="00C62A56">
      <w:pPr>
        <w:pStyle w:val="a4"/>
        <w:numPr>
          <w:ilvl w:val="0"/>
          <w:numId w:val="57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 xml:space="preserve">Акопов, Г. Л. Политика и Интернет: монография / Г. Л. Акопов. – М. : ИНФРА-М, 2023. – 202 с. </w:t>
      </w:r>
    </w:p>
    <w:p w14:paraId="5C737929" w14:textId="77777777" w:rsidR="00C62A56" w:rsidRPr="00C62A56" w:rsidRDefault="00C62A56" w:rsidP="00C62A56">
      <w:pPr>
        <w:pStyle w:val="a4"/>
        <w:numPr>
          <w:ilvl w:val="0"/>
          <w:numId w:val="57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Володенков, С. В. Интернет-коммуникации в глобальном пространстве современного политического управления: навстречу цифровому обществу : монография / С. В. Володенков. – М. : Проспект, 2021. – 413 с.</w:t>
      </w:r>
    </w:p>
    <w:p w14:paraId="1CDA7AB4" w14:textId="24B0F0DF" w:rsidR="0063066D" w:rsidRPr="00C62A56" w:rsidRDefault="00C62A56" w:rsidP="00C62A56">
      <w:pPr>
        <w:pStyle w:val="a4"/>
        <w:numPr>
          <w:ilvl w:val="0"/>
          <w:numId w:val="57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C62A56">
        <w:rPr>
          <w:szCs w:val="28"/>
          <w:lang w:val="ru-RU" w:bidi="ru-RU"/>
        </w:rPr>
        <w:t>Кашкин, В. Б. Введение в теорию коммуникации: учебное пособие / В. Б. Кашкин. – 8-е изд., стер. – М. : ФЛИНТА, 2022. – 223, [1] с.</w:t>
      </w:r>
    </w:p>
    <w:sectPr w:rsidR="0063066D" w:rsidRPr="00C6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538"/>
    <w:multiLevelType w:val="hybridMultilevel"/>
    <w:tmpl w:val="2E10A4B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6D6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F768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71815"/>
    <w:multiLevelType w:val="hybridMultilevel"/>
    <w:tmpl w:val="56D465D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2A271C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A26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882A2C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DCB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F90FFE"/>
    <w:multiLevelType w:val="hybridMultilevel"/>
    <w:tmpl w:val="FA6A5EF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71F38"/>
    <w:multiLevelType w:val="hybridMultilevel"/>
    <w:tmpl w:val="9C5625E4"/>
    <w:lvl w:ilvl="0" w:tplc="15D023CA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C6E20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32D"/>
    <w:multiLevelType w:val="hybridMultilevel"/>
    <w:tmpl w:val="EBACA95A"/>
    <w:lvl w:ilvl="0" w:tplc="89FC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E3201D"/>
    <w:multiLevelType w:val="hybridMultilevel"/>
    <w:tmpl w:val="76D690C0"/>
    <w:lvl w:ilvl="0" w:tplc="F67808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A0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0FD4E4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D71701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81446A0"/>
    <w:multiLevelType w:val="hybridMultilevel"/>
    <w:tmpl w:val="5214552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F7C9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1C74E12"/>
    <w:multiLevelType w:val="hybridMultilevel"/>
    <w:tmpl w:val="84589A2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F3641F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F63BC8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65F3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2770E7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02B82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D146F7F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F10746"/>
    <w:multiLevelType w:val="multilevel"/>
    <w:tmpl w:val="7CF66218"/>
    <w:lvl w:ilvl="0">
      <w:start w:val="4"/>
      <w:numFmt w:val="decimal"/>
      <w:lvlText w:val="%1."/>
      <w:lvlJc w:val="left"/>
      <w:pPr>
        <w:tabs>
          <w:tab w:val="num" w:pos="65"/>
        </w:tabs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5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5"/>
        </w:tabs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5"/>
        </w:tabs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"/>
        </w:tabs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5"/>
        </w:tabs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"/>
        </w:tabs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"/>
        </w:tabs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"/>
        </w:tabs>
        <w:ind w:left="7254" w:hanging="180"/>
      </w:pPr>
      <w:rPr>
        <w:rFonts w:hint="default"/>
      </w:rPr>
    </w:lvl>
  </w:abstractNum>
  <w:abstractNum w:abstractNumId="27" w15:restartNumberingAfterBreak="0">
    <w:nsid w:val="46A915D1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7E614FE"/>
    <w:multiLevelType w:val="hybridMultilevel"/>
    <w:tmpl w:val="0DF8424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DD350B5"/>
    <w:multiLevelType w:val="hybridMultilevel"/>
    <w:tmpl w:val="EBACA9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627D5B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3A5B6A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D6232"/>
    <w:multiLevelType w:val="multilevel"/>
    <w:tmpl w:val="B1627494"/>
    <w:styleLink w:val="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37C7B8C"/>
    <w:multiLevelType w:val="hybridMultilevel"/>
    <w:tmpl w:val="5724762C"/>
    <w:lvl w:ilvl="0" w:tplc="C7F81F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20DC1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E369B7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15884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8C5496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919576E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36BC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B976D48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C5A98"/>
    <w:multiLevelType w:val="hybridMultilevel"/>
    <w:tmpl w:val="72966F5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951515"/>
    <w:multiLevelType w:val="hybridMultilevel"/>
    <w:tmpl w:val="4E92BDFE"/>
    <w:lvl w:ilvl="0" w:tplc="9C923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ECF6D4F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B2143"/>
    <w:multiLevelType w:val="hybridMultilevel"/>
    <w:tmpl w:val="80F223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7115F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2C6B5A"/>
    <w:multiLevelType w:val="hybridMultilevel"/>
    <w:tmpl w:val="8962DF80"/>
    <w:lvl w:ilvl="0" w:tplc="8918B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B77B7B"/>
    <w:multiLevelType w:val="hybridMultilevel"/>
    <w:tmpl w:val="D468402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9A474DD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D6C2892"/>
    <w:multiLevelType w:val="hybridMultilevel"/>
    <w:tmpl w:val="84589A2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E8941B1"/>
    <w:multiLevelType w:val="hybridMultilevel"/>
    <w:tmpl w:val="76D690C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D2119D"/>
    <w:multiLevelType w:val="hybridMultilevel"/>
    <w:tmpl w:val="0AFA70F4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5A746A"/>
    <w:multiLevelType w:val="hybridMultilevel"/>
    <w:tmpl w:val="36965FB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246DB0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BD446F3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D5E563D"/>
    <w:multiLevelType w:val="hybridMultilevel"/>
    <w:tmpl w:val="6684671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E641851"/>
    <w:multiLevelType w:val="hybridMultilevel"/>
    <w:tmpl w:val="76D690C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780637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5784018">
    <w:abstractNumId w:val="6"/>
  </w:num>
  <w:num w:numId="2" w16cid:durableId="390732559">
    <w:abstractNumId w:val="12"/>
  </w:num>
  <w:num w:numId="3" w16cid:durableId="26030134">
    <w:abstractNumId w:val="46"/>
  </w:num>
  <w:num w:numId="4" w16cid:durableId="11297841">
    <w:abstractNumId w:val="29"/>
  </w:num>
  <w:num w:numId="5" w16cid:durableId="1367948830">
    <w:abstractNumId w:val="28"/>
  </w:num>
  <w:num w:numId="6" w16cid:durableId="644358623">
    <w:abstractNumId w:val="19"/>
  </w:num>
  <w:num w:numId="7" w16cid:durableId="520170658">
    <w:abstractNumId w:val="49"/>
  </w:num>
  <w:num w:numId="8" w16cid:durableId="1059330662">
    <w:abstractNumId w:val="44"/>
  </w:num>
  <w:num w:numId="9" w16cid:durableId="1948266174">
    <w:abstractNumId w:val="55"/>
  </w:num>
  <w:num w:numId="10" w16cid:durableId="331106610">
    <w:abstractNumId w:val="33"/>
  </w:num>
  <w:num w:numId="11" w16cid:durableId="1394280133">
    <w:abstractNumId w:val="41"/>
  </w:num>
  <w:num w:numId="12" w16cid:durableId="175576940">
    <w:abstractNumId w:val="0"/>
  </w:num>
  <w:num w:numId="13" w16cid:durableId="1168248389">
    <w:abstractNumId w:val="9"/>
  </w:num>
  <w:num w:numId="14" w16cid:durableId="1518815104">
    <w:abstractNumId w:val="52"/>
  </w:num>
  <w:num w:numId="15" w16cid:durableId="494299378">
    <w:abstractNumId w:val="23"/>
  </w:num>
  <w:num w:numId="16" w16cid:durableId="472645655">
    <w:abstractNumId w:val="17"/>
  </w:num>
  <w:num w:numId="17" w16cid:durableId="1552764828">
    <w:abstractNumId w:val="10"/>
  </w:num>
  <w:num w:numId="18" w16cid:durableId="1924676460">
    <w:abstractNumId w:val="51"/>
  </w:num>
  <w:num w:numId="19" w16cid:durableId="741564188">
    <w:abstractNumId w:val="31"/>
  </w:num>
  <w:num w:numId="20" w16cid:durableId="601186423">
    <w:abstractNumId w:val="11"/>
  </w:num>
  <w:num w:numId="21" w16cid:durableId="1072049294">
    <w:abstractNumId w:val="3"/>
  </w:num>
  <w:num w:numId="22" w16cid:durableId="1956131862">
    <w:abstractNumId w:val="14"/>
  </w:num>
  <w:num w:numId="23" w16cid:durableId="18091379">
    <w:abstractNumId w:val="22"/>
  </w:num>
  <w:num w:numId="24" w16cid:durableId="1440680933">
    <w:abstractNumId w:val="24"/>
  </w:num>
  <w:num w:numId="25" w16cid:durableId="1768578356">
    <w:abstractNumId w:val="47"/>
  </w:num>
  <w:num w:numId="26" w16cid:durableId="18433767">
    <w:abstractNumId w:val="1"/>
  </w:num>
  <w:num w:numId="27" w16cid:durableId="1126317147">
    <w:abstractNumId w:val="53"/>
  </w:num>
  <w:num w:numId="28" w16cid:durableId="96947804">
    <w:abstractNumId w:val="36"/>
  </w:num>
  <w:num w:numId="29" w16cid:durableId="657727667">
    <w:abstractNumId w:val="16"/>
  </w:num>
  <w:num w:numId="30" w16cid:durableId="756051782">
    <w:abstractNumId w:val="37"/>
  </w:num>
  <w:num w:numId="31" w16cid:durableId="1601714810">
    <w:abstractNumId w:val="2"/>
  </w:num>
  <w:num w:numId="32" w16cid:durableId="1379696351">
    <w:abstractNumId w:val="15"/>
  </w:num>
  <w:num w:numId="33" w16cid:durableId="412356236">
    <w:abstractNumId w:val="18"/>
  </w:num>
  <w:num w:numId="34" w16cid:durableId="1253709883">
    <w:abstractNumId w:val="8"/>
  </w:num>
  <w:num w:numId="35" w16cid:durableId="2058780199">
    <w:abstractNumId w:val="39"/>
  </w:num>
  <w:num w:numId="36" w16cid:durableId="716709584">
    <w:abstractNumId w:val="32"/>
  </w:num>
  <w:num w:numId="37" w16cid:durableId="1530878425">
    <w:abstractNumId w:val="13"/>
  </w:num>
  <w:num w:numId="38" w16cid:durableId="1244224700">
    <w:abstractNumId w:val="43"/>
  </w:num>
  <w:num w:numId="39" w16cid:durableId="1467576901">
    <w:abstractNumId w:val="38"/>
  </w:num>
  <w:num w:numId="40" w16cid:durableId="602152387">
    <w:abstractNumId w:val="21"/>
  </w:num>
  <w:num w:numId="41" w16cid:durableId="1040010989">
    <w:abstractNumId w:val="40"/>
  </w:num>
  <w:num w:numId="42" w16cid:durableId="629550172">
    <w:abstractNumId w:val="45"/>
  </w:num>
  <w:num w:numId="43" w16cid:durableId="620570463">
    <w:abstractNumId w:val="4"/>
  </w:num>
  <w:num w:numId="44" w16cid:durableId="45448534">
    <w:abstractNumId w:val="7"/>
  </w:num>
  <w:num w:numId="45" w16cid:durableId="1284074924">
    <w:abstractNumId w:val="35"/>
  </w:num>
  <w:num w:numId="46" w16cid:durableId="1053457868">
    <w:abstractNumId w:val="42"/>
  </w:num>
  <w:num w:numId="47" w16cid:durableId="613487761">
    <w:abstractNumId w:val="57"/>
  </w:num>
  <w:num w:numId="48" w16cid:durableId="467478096">
    <w:abstractNumId w:val="48"/>
  </w:num>
  <w:num w:numId="49" w16cid:durableId="1069037389">
    <w:abstractNumId w:val="20"/>
  </w:num>
  <w:num w:numId="50" w16cid:durableId="1341274520">
    <w:abstractNumId w:val="30"/>
  </w:num>
  <w:num w:numId="51" w16cid:durableId="2050376275">
    <w:abstractNumId w:val="5"/>
  </w:num>
  <w:num w:numId="52" w16cid:durableId="608515079">
    <w:abstractNumId w:val="54"/>
  </w:num>
  <w:num w:numId="53" w16cid:durableId="492599972">
    <w:abstractNumId w:val="25"/>
  </w:num>
  <w:num w:numId="54" w16cid:durableId="622006396">
    <w:abstractNumId w:val="26"/>
  </w:num>
  <w:num w:numId="55" w16cid:durableId="548103581">
    <w:abstractNumId w:val="56"/>
  </w:num>
  <w:num w:numId="56" w16cid:durableId="1922567288">
    <w:abstractNumId w:val="50"/>
  </w:num>
  <w:num w:numId="57" w16cid:durableId="371465447">
    <w:abstractNumId w:val="27"/>
  </w:num>
  <w:num w:numId="58" w16cid:durableId="17111021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BC"/>
    <w:rsid w:val="000809C4"/>
    <w:rsid w:val="000B7E09"/>
    <w:rsid w:val="001D2BBB"/>
    <w:rsid w:val="001F0EA5"/>
    <w:rsid w:val="002003BC"/>
    <w:rsid w:val="002A513F"/>
    <w:rsid w:val="003845D7"/>
    <w:rsid w:val="003B1F51"/>
    <w:rsid w:val="003C7800"/>
    <w:rsid w:val="00474F5D"/>
    <w:rsid w:val="004A24D2"/>
    <w:rsid w:val="004C0156"/>
    <w:rsid w:val="004D2879"/>
    <w:rsid w:val="005E5880"/>
    <w:rsid w:val="0063066D"/>
    <w:rsid w:val="00661171"/>
    <w:rsid w:val="00705760"/>
    <w:rsid w:val="007A0EAF"/>
    <w:rsid w:val="00957510"/>
    <w:rsid w:val="00960D5C"/>
    <w:rsid w:val="009C0474"/>
    <w:rsid w:val="00A37962"/>
    <w:rsid w:val="00A52A07"/>
    <w:rsid w:val="00BA799B"/>
    <w:rsid w:val="00C234BD"/>
    <w:rsid w:val="00C62A56"/>
    <w:rsid w:val="00D345FC"/>
    <w:rsid w:val="00D96E12"/>
    <w:rsid w:val="00E12C25"/>
    <w:rsid w:val="00E44CCE"/>
    <w:rsid w:val="00E44D9A"/>
    <w:rsid w:val="00EE208D"/>
    <w:rsid w:val="00EF50FD"/>
    <w:rsid w:val="00F55B40"/>
    <w:rsid w:val="00FD75B0"/>
    <w:rsid w:val="00FE14D6"/>
    <w:rsid w:val="00FE3B36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C017"/>
  <w15:chartTrackingRefBased/>
  <w15:docId w15:val="{2289CD07-6BEE-4567-BBC5-BD43B4AF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44CCE"/>
    <w:rPr>
      <w:rFonts w:ascii="Times New Roman" w:hAnsi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2003BC"/>
    <w:pPr>
      <w:ind w:left="720"/>
      <w:contextualSpacing/>
    </w:pPr>
  </w:style>
  <w:style w:type="paragraph" w:customStyle="1" w:styleId="Default">
    <w:name w:val="Default"/>
    <w:rsid w:val="002003B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annotation reference"/>
    <w:basedOn w:val="a1"/>
    <w:uiPriority w:val="99"/>
    <w:semiHidden/>
    <w:unhideWhenUsed/>
    <w:rsid w:val="002003BC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2003BC"/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2003BC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03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03BC"/>
    <w:rPr>
      <w:rFonts w:ascii="Times New Roman" w:hAnsi="Times New Roman"/>
      <w:b/>
      <w:bCs/>
      <w:sz w:val="20"/>
      <w:szCs w:val="20"/>
    </w:rPr>
  </w:style>
  <w:style w:type="numbering" w:customStyle="1" w:styleId="a">
    <w:name w:val="Базовый"/>
    <w:basedOn w:val="a3"/>
    <w:uiPriority w:val="99"/>
    <w:rsid w:val="00FE3B3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12</Pages>
  <Words>3688</Words>
  <Characters>21024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12</cp:revision>
  <dcterms:created xsi:type="dcterms:W3CDTF">2024-04-24T16:49:00Z</dcterms:created>
  <dcterms:modified xsi:type="dcterms:W3CDTF">2025-04-30T12:26:00Z</dcterms:modified>
</cp:coreProperties>
</file>