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EB8" w:rsidRPr="003B4EB8" w:rsidRDefault="003B4EB8" w:rsidP="007A5793">
      <w:pPr>
        <w:widowControl w:val="0"/>
        <w:tabs>
          <w:tab w:val="left" w:pos="1260"/>
          <w:tab w:val="left" w:pos="9356"/>
        </w:tabs>
        <w:spacing w:line="18" w:lineRule="atLeast"/>
        <w:jc w:val="center"/>
        <w:rPr>
          <w:b/>
          <w:sz w:val="28"/>
          <w:szCs w:val="28"/>
        </w:rPr>
      </w:pPr>
      <w:r w:rsidRPr="003B4EB8">
        <w:rPr>
          <w:b/>
          <w:sz w:val="28"/>
          <w:szCs w:val="28"/>
        </w:rPr>
        <w:t>Перечень вопросов для дифференцированного зачета</w:t>
      </w:r>
    </w:p>
    <w:p w:rsidR="003B4EB8" w:rsidRPr="003B4EB8" w:rsidRDefault="003B4EB8" w:rsidP="007A5793">
      <w:pPr>
        <w:widowControl w:val="0"/>
        <w:tabs>
          <w:tab w:val="left" w:pos="1260"/>
          <w:tab w:val="left" w:pos="9356"/>
        </w:tabs>
        <w:spacing w:line="18" w:lineRule="atLeast"/>
        <w:jc w:val="center"/>
        <w:rPr>
          <w:b/>
          <w:sz w:val="28"/>
          <w:szCs w:val="28"/>
          <w:lang w:val="be-BY"/>
        </w:rPr>
      </w:pPr>
      <w:r w:rsidRPr="003B4EB8">
        <w:rPr>
          <w:b/>
          <w:sz w:val="28"/>
          <w:szCs w:val="28"/>
        </w:rPr>
        <w:t xml:space="preserve">по учебной дисциплине «Управление закупками в торговле» </w:t>
      </w:r>
    </w:p>
    <w:p w:rsidR="003B4EB8" w:rsidRPr="003B4EB8" w:rsidRDefault="003B4EB8" w:rsidP="007A5793">
      <w:pPr>
        <w:pStyle w:val="Default"/>
        <w:widowControl w:val="0"/>
        <w:spacing w:line="18" w:lineRule="atLeast"/>
        <w:jc w:val="center"/>
        <w:rPr>
          <w:b/>
          <w:sz w:val="28"/>
        </w:rPr>
      </w:pPr>
      <w:r w:rsidRPr="003B4EB8">
        <w:rPr>
          <w:b/>
          <w:sz w:val="28"/>
          <w:szCs w:val="28"/>
        </w:rPr>
        <w:t xml:space="preserve">для обучаемых по специальности </w:t>
      </w:r>
      <w:bookmarkStart w:id="0" w:name="_Hlk123674154"/>
      <w:r w:rsidRPr="003B4EB8">
        <w:rPr>
          <w:b/>
          <w:sz w:val="28"/>
        </w:rPr>
        <w:t>6</w:t>
      </w:r>
      <w:r w:rsidRPr="003B4EB8">
        <w:rPr>
          <w:b/>
          <w:sz w:val="28"/>
          <w:szCs w:val="28"/>
        </w:rPr>
        <w:t>-0</w:t>
      </w:r>
      <w:r w:rsidRPr="003B4EB8">
        <w:rPr>
          <w:b/>
          <w:sz w:val="28"/>
        </w:rPr>
        <w:t>5-0413-02 «Товароведение»</w:t>
      </w:r>
      <w:bookmarkEnd w:id="0"/>
      <w:r w:rsidRPr="003B4EB8">
        <w:rPr>
          <w:b/>
          <w:sz w:val="28"/>
          <w:szCs w:val="28"/>
        </w:rPr>
        <w:t xml:space="preserve"> </w:t>
      </w:r>
    </w:p>
    <w:p w:rsidR="003B4EB8" w:rsidRPr="003B4EB8" w:rsidRDefault="003B4EB8" w:rsidP="007A5793">
      <w:pPr>
        <w:widowControl w:val="0"/>
        <w:spacing w:line="18" w:lineRule="atLeast"/>
        <w:jc w:val="center"/>
        <w:rPr>
          <w:b/>
          <w:sz w:val="28"/>
          <w:szCs w:val="28"/>
        </w:rPr>
      </w:pPr>
    </w:p>
    <w:p w:rsidR="003B4EB8" w:rsidRPr="00453447" w:rsidRDefault="003B4EB8" w:rsidP="007A5793">
      <w:pPr>
        <w:pStyle w:val="a3"/>
        <w:widowControl w:val="0"/>
        <w:numPr>
          <w:ilvl w:val="0"/>
          <w:numId w:val="1"/>
        </w:numPr>
        <w:spacing w:after="0" w:line="18" w:lineRule="atLeast"/>
        <w:ind w:left="0" w:firstLine="709"/>
        <w:jc w:val="both"/>
        <w:rPr>
          <w:sz w:val="28"/>
          <w:szCs w:val="28"/>
        </w:rPr>
      </w:pPr>
      <w:r w:rsidRPr="00453447">
        <w:rPr>
          <w:sz w:val="28"/>
          <w:szCs w:val="28"/>
        </w:rPr>
        <w:t>Содержание закупочной деятельности</w:t>
      </w:r>
    </w:p>
    <w:p w:rsidR="003B4EB8" w:rsidRPr="00453447" w:rsidRDefault="003B4EB8" w:rsidP="007A5793">
      <w:pPr>
        <w:pStyle w:val="a3"/>
        <w:widowControl w:val="0"/>
        <w:numPr>
          <w:ilvl w:val="0"/>
          <w:numId w:val="1"/>
        </w:numPr>
        <w:spacing w:after="0" w:line="18" w:lineRule="atLeast"/>
        <w:ind w:left="0" w:firstLine="709"/>
        <w:jc w:val="both"/>
        <w:rPr>
          <w:sz w:val="28"/>
          <w:szCs w:val="28"/>
        </w:rPr>
      </w:pPr>
      <w:r w:rsidRPr="00453447">
        <w:rPr>
          <w:sz w:val="28"/>
          <w:szCs w:val="28"/>
        </w:rPr>
        <w:t xml:space="preserve">Понятие и основные этапы процесса управления закупками в торговых организациях. </w:t>
      </w:r>
    </w:p>
    <w:p w:rsidR="003B4EB8" w:rsidRPr="00453447" w:rsidRDefault="003B4EB8" w:rsidP="007A5793">
      <w:pPr>
        <w:pStyle w:val="a3"/>
        <w:widowControl w:val="0"/>
        <w:numPr>
          <w:ilvl w:val="0"/>
          <w:numId w:val="1"/>
        </w:numPr>
        <w:spacing w:after="0" w:line="18" w:lineRule="atLeast"/>
        <w:ind w:left="0" w:firstLine="709"/>
        <w:jc w:val="both"/>
        <w:rPr>
          <w:sz w:val="28"/>
          <w:szCs w:val="28"/>
        </w:rPr>
      </w:pPr>
      <w:r w:rsidRPr="00453447">
        <w:rPr>
          <w:sz w:val="28"/>
          <w:szCs w:val="28"/>
        </w:rPr>
        <w:t>Основные функции управления закупками в торговых организациях</w:t>
      </w:r>
    </w:p>
    <w:p w:rsidR="003B4EB8" w:rsidRPr="00453447" w:rsidRDefault="003B4EB8" w:rsidP="007A5793">
      <w:pPr>
        <w:pStyle w:val="a3"/>
        <w:widowControl w:val="0"/>
        <w:numPr>
          <w:ilvl w:val="0"/>
          <w:numId w:val="1"/>
        </w:numPr>
        <w:spacing w:after="0" w:line="18" w:lineRule="atLeast"/>
        <w:ind w:left="0" w:firstLine="709"/>
        <w:jc w:val="both"/>
        <w:rPr>
          <w:sz w:val="28"/>
          <w:szCs w:val="28"/>
        </w:rPr>
      </w:pPr>
      <w:r w:rsidRPr="00453447">
        <w:rPr>
          <w:sz w:val="28"/>
          <w:szCs w:val="28"/>
        </w:rPr>
        <w:t xml:space="preserve">Методы и формы управления закупками. </w:t>
      </w:r>
    </w:p>
    <w:p w:rsidR="003B4EB8" w:rsidRPr="00453447" w:rsidRDefault="003B4EB8" w:rsidP="007A5793">
      <w:pPr>
        <w:pStyle w:val="a3"/>
        <w:widowControl w:val="0"/>
        <w:numPr>
          <w:ilvl w:val="0"/>
          <w:numId w:val="1"/>
        </w:numPr>
        <w:spacing w:after="0" w:line="18" w:lineRule="atLeast"/>
        <w:ind w:left="0" w:firstLine="709"/>
        <w:jc w:val="both"/>
        <w:rPr>
          <w:sz w:val="28"/>
          <w:szCs w:val="28"/>
        </w:rPr>
      </w:pPr>
      <w:r w:rsidRPr="00453447">
        <w:rPr>
          <w:sz w:val="28"/>
          <w:szCs w:val="28"/>
        </w:rPr>
        <w:t xml:space="preserve">Способы закупки и условия их применения. </w:t>
      </w:r>
    </w:p>
    <w:p w:rsidR="003B4EB8" w:rsidRDefault="003B4EB8" w:rsidP="007A5793">
      <w:pPr>
        <w:pStyle w:val="a3"/>
        <w:widowControl w:val="0"/>
        <w:numPr>
          <w:ilvl w:val="0"/>
          <w:numId w:val="1"/>
        </w:numPr>
        <w:spacing w:after="0" w:line="18" w:lineRule="atLeast"/>
        <w:ind w:left="0" w:firstLine="709"/>
        <w:jc w:val="both"/>
        <w:rPr>
          <w:sz w:val="28"/>
          <w:szCs w:val="28"/>
        </w:rPr>
      </w:pPr>
      <w:r w:rsidRPr="00453447">
        <w:rPr>
          <w:sz w:val="28"/>
          <w:szCs w:val="28"/>
        </w:rPr>
        <w:t>Нормативно - правовое регулирование закупочной деятельности.</w:t>
      </w:r>
    </w:p>
    <w:p w:rsidR="003B4EB8" w:rsidRDefault="003B4EB8" w:rsidP="007A5793">
      <w:pPr>
        <w:pStyle w:val="a3"/>
        <w:widowControl w:val="0"/>
        <w:numPr>
          <w:ilvl w:val="0"/>
          <w:numId w:val="1"/>
        </w:numPr>
        <w:spacing w:after="0" w:line="18" w:lineRule="atLeast"/>
        <w:ind w:left="0" w:firstLine="709"/>
        <w:jc w:val="both"/>
        <w:rPr>
          <w:sz w:val="28"/>
          <w:szCs w:val="28"/>
        </w:rPr>
      </w:pPr>
      <w:r w:rsidRPr="00453447">
        <w:rPr>
          <w:sz w:val="28"/>
          <w:szCs w:val="28"/>
        </w:rPr>
        <w:t xml:space="preserve">Организация закупочной деятельности в торговле. Объекты и субъекты системы управления закупками. </w:t>
      </w:r>
    </w:p>
    <w:p w:rsidR="003B4EB8" w:rsidRPr="00453447" w:rsidRDefault="003B4EB8" w:rsidP="007A5793">
      <w:pPr>
        <w:pStyle w:val="a3"/>
        <w:widowControl w:val="0"/>
        <w:numPr>
          <w:ilvl w:val="0"/>
          <w:numId w:val="1"/>
        </w:numPr>
        <w:spacing w:after="0" w:line="18" w:lineRule="atLeast"/>
        <w:ind w:left="0" w:firstLine="709"/>
        <w:jc w:val="both"/>
        <w:rPr>
          <w:sz w:val="28"/>
          <w:szCs w:val="28"/>
        </w:rPr>
      </w:pPr>
      <w:r w:rsidRPr="00453447">
        <w:rPr>
          <w:sz w:val="28"/>
          <w:szCs w:val="28"/>
        </w:rPr>
        <w:t xml:space="preserve">Организационная структура управления закупочным процессом. Факторы, определяющие тип и форму организационной структуры управления закупок. </w:t>
      </w:r>
    </w:p>
    <w:p w:rsidR="003B4EB8" w:rsidRDefault="003B4EB8" w:rsidP="007A5793">
      <w:pPr>
        <w:widowControl w:val="0"/>
        <w:numPr>
          <w:ilvl w:val="0"/>
          <w:numId w:val="1"/>
        </w:numPr>
        <w:spacing w:line="18" w:lineRule="atLeast"/>
        <w:ind w:left="0" w:firstLine="709"/>
        <w:jc w:val="both"/>
        <w:rPr>
          <w:sz w:val="28"/>
          <w:szCs w:val="28"/>
        </w:rPr>
      </w:pPr>
      <w:r w:rsidRPr="001F421F">
        <w:rPr>
          <w:sz w:val="28"/>
          <w:szCs w:val="28"/>
        </w:rPr>
        <w:t>Функции отдела закупок и его роль в системе упра</w:t>
      </w:r>
      <w:r>
        <w:rPr>
          <w:sz w:val="28"/>
          <w:szCs w:val="28"/>
        </w:rPr>
        <w:t>вления торговой организацией</w:t>
      </w:r>
    </w:p>
    <w:p w:rsidR="003B4EB8" w:rsidRPr="00453447" w:rsidRDefault="003B4EB8" w:rsidP="007A5793">
      <w:pPr>
        <w:widowControl w:val="0"/>
        <w:numPr>
          <w:ilvl w:val="0"/>
          <w:numId w:val="1"/>
        </w:numPr>
        <w:spacing w:line="18" w:lineRule="atLeast"/>
        <w:ind w:left="0" w:firstLine="709"/>
        <w:jc w:val="both"/>
        <w:rPr>
          <w:sz w:val="28"/>
          <w:szCs w:val="28"/>
        </w:rPr>
      </w:pPr>
      <w:r w:rsidRPr="00453447">
        <w:rPr>
          <w:sz w:val="28"/>
          <w:szCs w:val="28"/>
          <w:shd w:val="clear" w:color="auto" w:fill="FFFFFF"/>
        </w:rPr>
        <w:t>Особенности организации закупок в оптовой и розничной торговле.</w:t>
      </w:r>
    </w:p>
    <w:p w:rsidR="003B4EB8" w:rsidRPr="00453447" w:rsidRDefault="003B4EB8" w:rsidP="007A5793">
      <w:pPr>
        <w:widowControl w:val="0"/>
        <w:numPr>
          <w:ilvl w:val="0"/>
          <w:numId w:val="1"/>
        </w:numPr>
        <w:spacing w:line="18" w:lineRule="atLeast"/>
        <w:ind w:left="0" w:firstLine="709"/>
        <w:jc w:val="both"/>
        <w:rPr>
          <w:sz w:val="28"/>
          <w:szCs w:val="28"/>
          <w:shd w:val="clear" w:color="auto" w:fill="FFFFFF"/>
        </w:rPr>
      </w:pPr>
      <w:r w:rsidRPr="00453447">
        <w:rPr>
          <w:sz w:val="28"/>
          <w:szCs w:val="28"/>
        </w:rPr>
        <w:t xml:space="preserve">Управление закупками в розничных торговых сетях. </w:t>
      </w:r>
    </w:p>
    <w:p w:rsidR="003B4EB8" w:rsidRDefault="003B4EB8" w:rsidP="007A5793">
      <w:pPr>
        <w:widowControl w:val="0"/>
        <w:numPr>
          <w:ilvl w:val="0"/>
          <w:numId w:val="1"/>
        </w:numPr>
        <w:spacing w:line="18" w:lineRule="atLeast"/>
        <w:ind w:left="0" w:firstLine="709"/>
        <w:jc w:val="both"/>
        <w:rPr>
          <w:sz w:val="28"/>
          <w:szCs w:val="28"/>
        </w:rPr>
      </w:pPr>
      <w:r w:rsidRPr="00916B35">
        <w:rPr>
          <w:sz w:val="28"/>
          <w:szCs w:val="28"/>
        </w:rPr>
        <w:t xml:space="preserve">Управление персоналом </w:t>
      </w:r>
      <w:r>
        <w:rPr>
          <w:sz w:val="28"/>
          <w:szCs w:val="28"/>
        </w:rPr>
        <w:t xml:space="preserve">отдела </w:t>
      </w:r>
      <w:r w:rsidRPr="00916B35">
        <w:rPr>
          <w:sz w:val="28"/>
          <w:szCs w:val="28"/>
        </w:rPr>
        <w:t>закупок</w:t>
      </w:r>
      <w:r>
        <w:rPr>
          <w:sz w:val="28"/>
          <w:szCs w:val="28"/>
        </w:rPr>
        <w:t xml:space="preserve">. </w:t>
      </w:r>
      <w:r w:rsidRPr="00C406C6">
        <w:rPr>
          <w:sz w:val="28"/>
          <w:szCs w:val="28"/>
        </w:rPr>
        <w:t xml:space="preserve">Требования, предъявляемые к специалисту в области управления закупками. </w:t>
      </w:r>
    </w:p>
    <w:p w:rsidR="003B4EB8" w:rsidRPr="00453447" w:rsidRDefault="003B4EB8" w:rsidP="007A5793">
      <w:pPr>
        <w:widowControl w:val="0"/>
        <w:numPr>
          <w:ilvl w:val="0"/>
          <w:numId w:val="1"/>
        </w:numPr>
        <w:spacing w:line="18" w:lineRule="atLeast"/>
        <w:ind w:left="0" w:firstLine="709"/>
        <w:jc w:val="both"/>
        <w:rPr>
          <w:sz w:val="28"/>
          <w:szCs w:val="28"/>
        </w:rPr>
      </w:pPr>
      <w:r w:rsidRPr="00453447">
        <w:rPr>
          <w:sz w:val="28"/>
          <w:szCs w:val="28"/>
        </w:rPr>
        <w:t xml:space="preserve">Информационное обеспечение закупочной деятельности. </w:t>
      </w:r>
    </w:p>
    <w:p w:rsidR="003B4EB8" w:rsidRPr="00453447" w:rsidRDefault="003B4EB8" w:rsidP="007A5793">
      <w:pPr>
        <w:widowControl w:val="0"/>
        <w:numPr>
          <w:ilvl w:val="0"/>
          <w:numId w:val="1"/>
        </w:numPr>
        <w:spacing w:line="18" w:lineRule="atLeast"/>
        <w:ind w:left="0" w:firstLine="709"/>
        <w:jc w:val="both"/>
        <w:rPr>
          <w:sz w:val="28"/>
          <w:szCs w:val="28"/>
        </w:rPr>
      </w:pPr>
      <w:r w:rsidRPr="00453447">
        <w:rPr>
          <w:sz w:val="28"/>
          <w:szCs w:val="28"/>
        </w:rPr>
        <w:t xml:space="preserve">Общая характеристика источников информации и направленность информационных потоков в закупочной </w:t>
      </w:r>
      <w:r w:rsidRPr="00453447">
        <w:rPr>
          <w:sz w:val="28"/>
          <w:szCs w:val="28"/>
          <w:lang w:val="be-BY"/>
        </w:rPr>
        <w:t>деятельности</w:t>
      </w:r>
      <w:r w:rsidRPr="00453447">
        <w:rPr>
          <w:sz w:val="28"/>
          <w:szCs w:val="28"/>
        </w:rPr>
        <w:t xml:space="preserve">. </w:t>
      </w:r>
    </w:p>
    <w:p w:rsidR="003B4EB8" w:rsidRPr="00453447" w:rsidRDefault="003B4EB8" w:rsidP="007A5793">
      <w:pPr>
        <w:widowControl w:val="0"/>
        <w:numPr>
          <w:ilvl w:val="0"/>
          <w:numId w:val="1"/>
        </w:numPr>
        <w:spacing w:line="18" w:lineRule="atLeast"/>
        <w:ind w:left="0" w:firstLine="709"/>
        <w:jc w:val="both"/>
        <w:rPr>
          <w:sz w:val="28"/>
          <w:szCs w:val="28"/>
        </w:rPr>
      </w:pPr>
      <w:r w:rsidRPr="00453447">
        <w:rPr>
          <w:sz w:val="28"/>
          <w:szCs w:val="28"/>
        </w:rPr>
        <w:t xml:space="preserve">Формирование информационных потоков при перемещении товаров от поставщиков к торговым организациям. </w:t>
      </w:r>
    </w:p>
    <w:p w:rsidR="003B4EB8" w:rsidRDefault="003B4EB8" w:rsidP="007A5793">
      <w:pPr>
        <w:widowControl w:val="0"/>
        <w:numPr>
          <w:ilvl w:val="0"/>
          <w:numId w:val="1"/>
        </w:numPr>
        <w:spacing w:line="18" w:lineRule="atLeast"/>
        <w:ind w:left="0" w:firstLine="709"/>
        <w:jc w:val="both"/>
        <w:rPr>
          <w:sz w:val="28"/>
          <w:szCs w:val="28"/>
        </w:rPr>
      </w:pPr>
      <w:r w:rsidRPr="00453447">
        <w:rPr>
          <w:sz w:val="28"/>
          <w:szCs w:val="28"/>
        </w:rPr>
        <w:t xml:space="preserve">Товаросопроводительные документы: назначение, виды, характеристика, содержание. </w:t>
      </w:r>
    </w:p>
    <w:p w:rsidR="003B4EB8" w:rsidRPr="000C1FD5" w:rsidRDefault="003B4EB8" w:rsidP="007A5793">
      <w:pPr>
        <w:widowControl w:val="0"/>
        <w:numPr>
          <w:ilvl w:val="0"/>
          <w:numId w:val="1"/>
        </w:numPr>
        <w:spacing w:line="18" w:lineRule="atLeast"/>
        <w:ind w:left="0" w:firstLine="709"/>
        <w:jc w:val="both"/>
        <w:rPr>
          <w:sz w:val="28"/>
          <w:szCs w:val="28"/>
        </w:rPr>
      </w:pPr>
      <w:r w:rsidRPr="000C1FD5">
        <w:rPr>
          <w:sz w:val="28"/>
          <w:szCs w:val="28"/>
        </w:rPr>
        <w:t xml:space="preserve">Информационно-технологические средства осуществления закупок. </w:t>
      </w:r>
    </w:p>
    <w:p w:rsidR="003B4EB8" w:rsidRDefault="003B4EB8" w:rsidP="007A5793">
      <w:pPr>
        <w:widowControl w:val="0"/>
        <w:numPr>
          <w:ilvl w:val="0"/>
          <w:numId w:val="1"/>
        </w:numPr>
        <w:spacing w:line="18" w:lineRule="atLeast"/>
        <w:ind w:left="0" w:firstLine="709"/>
        <w:jc w:val="both"/>
        <w:rPr>
          <w:sz w:val="28"/>
          <w:szCs w:val="28"/>
        </w:rPr>
      </w:pPr>
      <w:r w:rsidRPr="000C1FD5">
        <w:rPr>
          <w:sz w:val="28"/>
          <w:szCs w:val="28"/>
        </w:rPr>
        <w:t xml:space="preserve">Электронный документооборот в системе управления закупками. </w:t>
      </w:r>
    </w:p>
    <w:p w:rsidR="003B4EB8" w:rsidRDefault="003B4EB8" w:rsidP="007A5793">
      <w:pPr>
        <w:widowControl w:val="0"/>
        <w:numPr>
          <w:ilvl w:val="0"/>
          <w:numId w:val="1"/>
        </w:numPr>
        <w:spacing w:line="18" w:lineRule="atLeast"/>
        <w:ind w:left="0" w:firstLine="709"/>
        <w:jc w:val="both"/>
        <w:rPr>
          <w:sz w:val="28"/>
          <w:szCs w:val="28"/>
        </w:rPr>
      </w:pPr>
      <w:r w:rsidRPr="00E30F5B">
        <w:rPr>
          <w:sz w:val="28"/>
          <w:szCs w:val="28"/>
        </w:rPr>
        <w:t xml:space="preserve">Определение потребностей в товарах, </w:t>
      </w:r>
      <w:r w:rsidRPr="00007369">
        <w:rPr>
          <w:sz w:val="28"/>
          <w:szCs w:val="28"/>
        </w:rPr>
        <w:t>формирование заказов и</w:t>
      </w:r>
      <w:r w:rsidRPr="00E30F5B">
        <w:rPr>
          <w:sz w:val="28"/>
          <w:szCs w:val="28"/>
        </w:rPr>
        <w:t xml:space="preserve"> требований к закупаемым </w:t>
      </w:r>
      <w:r>
        <w:rPr>
          <w:sz w:val="28"/>
          <w:szCs w:val="28"/>
        </w:rPr>
        <w:t xml:space="preserve">ассортиментным </w:t>
      </w:r>
      <w:r w:rsidRPr="00E30F5B">
        <w:rPr>
          <w:sz w:val="28"/>
          <w:szCs w:val="28"/>
        </w:rPr>
        <w:t>позициям.</w:t>
      </w:r>
    </w:p>
    <w:p w:rsidR="003B4EB8" w:rsidRPr="004B486F" w:rsidRDefault="003B4EB8" w:rsidP="007A5793">
      <w:pPr>
        <w:widowControl w:val="0"/>
        <w:numPr>
          <w:ilvl w:val="0"/>
          <w:numId w:val="1"/>
        </w:numPr>
        <w:spacing w:line="18" w:lineRule="atLeast"/>
        <w:ind w:left="0" w:firstLine="709"/>
        <w:jc w:val="both"/>
        <w:rPr>
          <w:sz w:val="28"/>
          <w:szCs w:val="28"/>
        </w:rPr>
      </w:pPr>
      <w:r w:rsidRPr="004B486F">
        <w:rPr>
          <w:sz w:val="28"/>
          <w:szCs w:val="28"/>
        </w:rPr>
        <w:t xml:space="preserve">План закупок как отражение потребности торговой организации во всех видах товарных ресурсов. Показатели плана закупок. </w:t>
      </w:r>
    </w:p>
    <w:p w:rsidR="003B4EB8" w:rsidRPr="004B486F" w:rsidRDefault="003B4EB8" w:rsidP="007A5793">
      <w:pPr>
        <w:widowControl w:val="0"/>
        <w:numPr>
          <w:ilvl w:val="0"/>
          <w:numId w:val="1"/>
        </w:numPr>
        <w:spacing w:line="18" w:lineRule="atLeast"/>
        <w:ind w:left="0" w:firstLine="709"/>
        <w:jc w:val="both"/>
        <w:rPr>
          <w:sz w:val="28"/>
          <w:szCs w:val="28"/>
        </w:rPr>
      </w:pPr>
      <w:r w:rsidRPr="004B486F">
        <w:rPr>
          <w:sz w:val="28"/>
          <w:szCs w:val="28"/>
        </w:rPr>
        <w:t xml:space="preserve">Этапы планирования закупок. </w:t>
      </w:r>
    </w:p>
    <w:p w:rsidR="003B4EB8" w:rsidRDefault="003B4EB8" w:rsidP="007A5793">
      <w:pPr>
        <w:widowControl w:val="0"/>
        <w:numPr>
          <w:ilvl w:val="0"/>
          <w:numId w:val="1"/>
        </w:numPr>
        <w:spacing w:line="18" w:lineRule="atLeast"/>
        <w:ind w:left="0" w:firstLine="709"/>
        <w:jc w:val="both"/>
        <w:rPr>
          <w:sz w:val="28"/>
          <w:szCs w:val="28"/>
        </w:rPr>
      </w:pPr>
      <w:r w:rsidRPr="00B578F1">
        <w:rPr>
          <w:sz w:val="28"/>
          <w:szCs w:val="28"/>
        </w:rPr>
        <w:t xml:space="preserve">Содержание процесса управления товарными запасами в </w:t>
      </w:r>
      <w:r>
        <w:rPr>
          <w:sz w:val="28"/>
          <w:szCs w:val="28"/>
        </w:rPr>
        <w:t xml:space="preserve">торговых </w:t>
      </w:r>
      <w:r w:rsidRPr="00B578F1">
        <w:rPr>
          <w:sz w:val="28"/>
          <w:szCs w:val="28"/>
        </w:rPr>
        <w:t>организаци</w:t>
      </w:r>
      <w:r>
        <w:rPr>
          <w:sz w:val="28"/>
          <w:szCs w:val="28"/>
        </w:rPr>
        <w:t>ях</w:t>
      </w:r>
      <w:r w:rsidRPr="00B578F1">
        <w:rPr>
          <w:sz w:val="28"/>
          <w:szCs w:val="28"/>
        </w:rPr>
        <w:t xml:space="preserve">. </w:t>
      </w:r>
    </w:p>
    <w:p w:rsidR="003B4EB8" w:rsidRDefault="003B4EB8" w:rsidP="007A5793">
      <w:pPr>
        <w:widowControl w:val="0"/>
        <w:numPr>
          <w:ilvl w:val="0"/>
          <w:numId w:val="1"/>
        </w:numPr>
        <w:spacing w:line="18" w:lineRule="atLeast"/>
        <w:ind w:left="0" w:firstLine="709"/>
        <w:jc w:val="both"/>
        <w:rPr>
          <w:sz w:val="28"/>
          <w:szCs w:val="28"/>
        </w:rPr>
      </w:pPr>
      <w:r w:rsidRPr="00D176CA">
        <w:rPr>
          <w:sz w:val="28"/>
          <w:szCs w:val="28"/>
        </w:rPr>
        <w:t xml:space="preserve">Виды товарных запасов и их функции. Факторы, влияющие на величину товарных запасов. </w:t>
      </w:r>
    </w:p>
    <w:p w:rsidR="003B4EB8" w:rsidRDefault="003B4EB8" w:rsidP="007A5793">
      <w:pPr>
        <w:widowControl w:val="0"/>
        <w:numPr>
          <w:ilvl w:val="0"/>
          <w:numId w:val="1"/>
        </w:numPr>
        <w:spacing w:line="18" w:lineRule="atLeast"/>
        <w:ind w:left="0" w:firstLine="709"/>
        <w:jc w:val="both"/>
        <w:rPr>
          <w:sz w:val="28"/>
          <w:szCs w:val="28"/>
        </w:rPr>
      </w:pPr>
      <w:r w:rsidRPr="00D176CA">
        <w:rPr>
          <w:sz w:val="28"/>
          <w:szCs w:val="28"/>
        </w:rPr>
        <w:t xml:space="preserve">Нормирование товарных запасов как основа системы управления товарными запасами. </w:t>
      </w:r>
    </w:p>
    <w:p w:rsidR="003B4EB8" w:rsidRDefault="003B4EB8" w:rsidP="007A5793">
      <w:pPr>
        <w:widowControl w:val="0"/>
        <w:numPr>
          <w:ilvl w:val="0"/>
          <w:numId w:val="1"/>
        </w:numPr>
        <w:spacing w:line="18" w:lineRule="atLeast"/>
        <w:ind w:left="0" w:firstLine="709"/>
        <w:jc w:val="both"/>
        <w:rPr>
          <w:sz w:val="28"/>
          <w:szCs w:val="28"/>
        </w:rPr>
      </w:pPr>
      <w:r w:rsidRPr="00D176CA">
        <w:rPr>
          <w:sz w:val="28"/>
          <w:szCs w:val="28"/>
        </w:rPr>
        <w:lastRenderedPageBreak/>
        <w:t xml:space="preserve">Модели управления запасами. </w:t>
      </w:r>
    </w:p>
    <w:p w:rsidR="003B4EB8" w:rsidRDefault="003B4EB8" w:rsidP="007A5793">
      <w:pPr>
        <w:widowControl w:val="0"/>
        <w:numPr>
          <w:ilvl w:val="0"/>
          <w:numId w:val="1"/>
        </w:numPr>
        <w:spacing w:line="18" w:lineRule="atLeast"/>
        <w:ind w:left="0" w:firstLine="709"/>
        <w:jc w:val="both"/>
        <w:rPr>
          <w:sz w:val="28"/>
          <w:szCs w:val="28"/>
        </w:rPr>
      </w:pPr>
      <w:r w:rsidRPr="00E57CC6">
        <w:rPr>
          <w:sz w:val="28"/>
          <w:szCs w:val="28"/>
        </w:rPr>
        <w:t>Особенности управления товарными запасами в оптовой и розничной торговле.</w:t>
      </w:r>
      <w:r>
        <w:rPr>
          <w:sz w:val="28"/>
          <w:szCs w:val="28"/>
        </w:rPr>
        <w:t xml:space="preserve"> </w:t>
      </w:r>
    </w:p>
    <w:p w:rsidR="003B4EB8" w:rsidRDefault="003B4EB8" w:rsidP="007A5793">
      <w:pPr>
        <w:widowControl w:val="0"/>
        <w:numPr>
          <w:ilvl w:val="0"/>
          <w:numId w:val="1"/>
        </w:numPr>
        <w:spacing w:line="18" w:lineRule="atLeast"/>
        <w:ind w:left="0" w:firstLine="709"/>
        <w:jc w:val="both"/>
        <w:rPr>
          <w:sz w:val="28"/>
          <w:szCs w:val="28"/>
        </w:rPr>
      </w:pPr>
      <w:r w:rsidRPr="00D176CA">
        <w:rPr>
          <w:sz w:val="28"/>
          <w:szCs w:val="28"/>
        </w:rPr>
        <w:t>Контроль и регулировани</w:t>
      </w:r>
      <w:r>
        <w:rPr>
          <w:sz w:val="28"/>
          <w:szCs w:val="28"/>
        </w:rPr>
        <w:t>е</w:t>
      </w:r>
      <w:r w:rsidRPr="00D176CA">
        <w:rPr>
          <w:sz w:val="28"/>
          <w:szCs w:val="28"/>
        </w:rPr>
        <w:t xml:space="preserve"> товарных запасов.</w:t>
      </w:r>
      <w:r>
        <w:rPr>
          <w:sz w:val="28"/>
          <w:szCs w:val="28"/>
        </w:rPr>
        <w:t xml:space="preserve"> Оценка товарных запасов по методу ФИФО и ЛИФО. </w:t>
      </w:r>
    </w:p>
    <w:p w:rsidR="003B4EB8" w:rsidRPr="008C04FB" w:rsidRDefault="003B4EB8" w:rsidP="007A5793">
      <w:pPr>
        <w:widowControl w:val="0"/>
        <w:numPr>
          <w:ilvl w:val="0"/>
          <w:numId w:val="1"/>
        </w:numPr>
        <w:spacing w:line="18" w:lineRule="atLeast"/>
        <w:ind w:left="0" w:firstLine="709"/>
        <w:jc w:val="both"/>
        <w:rPr>
          <w:sz w:val="28"/>
          <w:szCs w:val="28"/>
        </w:rPr>
      </w:pPr>
      <w:r w:rsidRPr="008C04FB">
        <w:rPr>
          <w:sz w:val="28"/>
          <w:szCs w:val="28"/>
        </w:rPr>
        <w:t>Исследование рынка закупок и о</w:t>
      </w:r>
      <w:r w:rsidRPr="008C04FB">
        <w:rPr>
          <w:bCs/>
          <w:sz w:val="28"/>
          <w:szCs w:val="28"/>
        </w:rPr>
        <w:t>пределение требований к товарам и поставщикам.</w:t>
      </w:r>
      <w:r w:rsidRPr="008C04FB">
        <w:rPr>
          <w:sz w:val="28"/>
          <w:szCs w:val="28"/>
        </w:rPr>
        <w:t xml:space="preserve"> </w:t>
      </w:r>
    </w:p>
    <w:p w:rsidR="003B4EB8" w:rsidRDefault="003B4EB8" w:rsidP="007A5793">
      <w:pPr>
        <w:widowControl w:val="0"/>
        <w:numPr>
          <w:ilvl w:val="0"/>
          <w:numId w:val="1"/>
        </w:numPr>
        <w:spacing w:line="18" w:lineRule="atLeast"/>
        <w:ind w:left="0" w:firstLine="709"/>
        <w:jc w:val="both"/>
        <w:rPr>
          <w:bCs/>
          <w:sz w:val="28"/>
          <w:szCs w:val="28"/>
        </w:rPr>
      </w:pPr>
      <w:r w:rsidRPr="008C04FB">
        <w:rPr>
          <w:rStyle w:val="a4"/>
          <w:rFonts w:eastAsia="Calibri"/>
          <w:b w:val="0"/>
          <w:iCs/>
          <w:sz w:val="28"/>
          <w:szCs w:val="28"/>
        </w:rPr>
        <w:t>Поиск потенциальных поставщиков.</w:t>
      </w:r>
      <w:r w:rsidRPr="008C04FB">
        <w:rPr>
          <w:b/>
          <w:sz w:val="28"/>
          <w:szCs w:val="28"/>
        </w:rPr>
        <w:t xml:space="preserve"> </w:t>
      </w:r>
      <w:r w:rsidRPr="008C04FB">
        <w:rPr>
          <w:bCs/>
          <w:sz w:val="28"/>
          <w:szCs w:val="28"/>
        </w:rPr>
        <w:t>Основные источники информации о потенциальных поставщиках</w:t>
      </w:r>
      <w:r w:rsidRPr="00C35030">
        <w:rPr>
          <w:bCs/>
          <w:sz w:val="28"/>
          <w:szCs w:val="28"/>
        </w:rPr>
        <w:t xml:space="preserve">. </w:t>
      </w:r>
    </w:p>
    <w:p w:rsidR="003B4EB8" w:rsidRDefault="003B4EB8" w:rsidP="007A5793">
      <w:pPr>
        <w:widowControl w:val="0"/>
        <w:numPr>
          <w:ilvl w:val="0"/>
          <w:numId w:val="1"/>
        </w:numPr>
        <w:spacing w:line="18" w:lineRule="atLeast"/>
        <w:ind w:left="0" w:firstLine="709"/>
        <w:jc w:val="both"/>
        <w:rPr>
          <w:sz w:val="28"/>
          <w:szCs w:val="28"/>
        </w:rPr>
      </w:pPr>
      <w:r w:rsidRPr="00C35030">
        <w:rPr>
          <w:sz w:val="28"/>
          <w:szCs w:val="28"/>
        </w:rPr>
        <w:t>Выбор поставщика. Подходы к выбору поставщиков</w:t>
      </w:r>
      <w:r w:rsidRPr="00652501">
        <w:rPr>
          <w:sz w:val="28"/>
          <w:szCs w:val="28"/>
        </w:rPr>
        <w:t xml:space="preserve">. </w:t>
      </w:r>
    </w:p>
    <w:p w:rsidR="003B4EB8" w:rsidRPr="008E7C28" w:rsidRDefault="003B4EB8" w:rsidP="007A5793">
      <w:pPr>
        <w:widowControl w:val="0"/>
        <w:numPr>
          <w:ilvl w:val="0"/>
          <w:numId w:val="1"/>
        </w:numPr>
        <w:spacing w:line="18" w:lineRule="atLeast"/>
        <w:ind w:left="0" w:firstLine="709"/>
        <w:jc w:val="both"/>
        <w:rPr>
          <w:rStyle w:val="a4"/>
          <w:b w:val="0"/>
          <w:bCs w:val="0"/>
          <w:sz w:val="28"/>
          <w:szCs w:val="28"/>
        </w:rPr>
      </w:pPr>
      <w:r w:rsidRPr="008C470E">
        <w:rPr>
          <w:rStyle w:val="a4"/>
          <w:rFonts w:eastAsia="Calibri"/>
          <w:b w:val="0"/>
          <w:sz w:val="28"/>
          <w:szCs w:val="28"/>
        </w:rPr>
        <w:t>Критерии</w:t>
      </w:r>
      <w:r>
        <w:rPr>
          <w:rStyle w:val="a4"/>
          <w:rFonts w:eastAsia="Calibri"/>
          <w:b w:val="0"/>
          <w:sz w:val="28"/>
          <w:szCs w:val="28"/>
        </w:rPr>
        <w:t xml:space="preserve"> оптимального выбора поставщика.</w:t>
      </w:r>
      <w:r w:rsidRPr="008C470E">
        <w:rPr>
          <w:rStyle w:val="a4"/>
          <w:rFonts w:eastAsia="Calibri"/>
          <w:sz w:val="28"/>
          <w:szCs w:val="28"/>
        </w:rPr>
        <w:t xml:space="preserve"> </w:t>
      </w:r>
    </w:p>
    <w:p w:rsidR="003B4EB8" w:rsidRDefault="003B4EB8" w:rsidP="007A5793">
      <w:pPr>
        <w:widowControl w:val="0"/>
        <w:numPr>
          <w:ilvl w:val="0"/>
          <w:numId w:val="1"/>
        </w:numPr>
        <w:spacing w:line="18" w:lineRule="atLeast"/>
        <w:ind w:left="0" w:firstLine="709"/>
        <w:jc w:val="both"/>
        <w:rPr>
          <w:sz w:val="28"/>
          <w:szCs w:val="28"/>
        </w:rPr>
      </w:pPr>
      <w:r w:rsidRPr="00311B6D">
        <w:rPr>
          <w:sz w:val="28"/>
          <w:szCs w:val="28"/>
        </w:rPr>
        <w:t xml:space="preserve">Правовое регулирование государственных закупок в Республике Беларусь. </w:t>
      </w:r>
    </w:p>
    <w:p w:rsidR="003B4EB8" w:rsidRDefault="003B4EB8" w:rsidP="007A5793">
      <w:pPr>
        <w:widowControl w:val="0"/>
        <w:numPr>
          <w:ilvl w:val="0"/>
          <w:numId w:val="1"/>
        </w:numPr>
        <w:spacing w:line="18" w:lineRule="atLeast"/>
        <w:ind w:left="0" w:firstLine="709"/>
        <w:jc w:val="both"/>
        <w:rPr>
          <w:sz w:val="28"/>
          <w:szCs w:val="28"/>
        </w:rPr>
      </w:pPr>
      <w:r w:rsidRPr="00311B6D">
        <w:rPr>
          <w:sz w:val="28"/>
          <w:szCs w:val="28"/>
        </w:rPr>
        <w:t xml:space="preserve">Положение о порядке выбора поставщика (подрядчика, исполнителя) при осуществлении государственных закупок на территории Республики Беларусь. </w:t>
      </w:r>
      <w:bookmarkStart w:id="1" w:name="_GoBack"/>
      <w:bookmarkEnd w:id="1"/>
    </w:p>
    <w:p w:rsidR="003B4EB8" w:rsidRPr="007B140A" w:rsidRDefault="003B4EB8" w:rsidP="007A5793">
      <w:pPr>
        <w:widowControl w:val="0"/>
        <w:numPr>
          <w:ilvl w:val="0"/>
          <w:numId w:val="1"/>
        </w:numPr>
        <w:spacing w:line="18" w:lineRule="atLeast"/>
        <w:ind w:left="0" w:firstLine="709"/>
        <w:jc w:val="both"/>
        <w:rPr>
          <w:sz w:val="28"/>
          <w:szCs w:val="28"/>
        </w:rPr>
      </w:pPr>
      <w:r w:rsidRPr="007B140A">
        <w:rPr>
          <w:sz w:val="28"/>
          <w:szCs w:val="28"/>
        </w:rPr>
        <w:t>Характеристика процедур государственных закупок товаров (работ, услуг) в Республике Беларусь и правила выбора необходимой процедуры.</w:t>
      </w:r>
    </w:p>
    <w:p w:rsidR="003B4EB8" w:rsidRDefault="003B4EB8" w:rsidP="007A5793">
      <w:pPr>
        <w:widowControl w:val="0"/>
        <w:numPr>
          <w:ilvl w:val="0"/>
          <w:numId w:val="1"/>
        </w:numPr>
        <w:spacing w:line="18" w:lineRule="atLeast"/>
        <w:ind w:left="0" w:firstLine="709"/>
        <w:jc w:val="both"/>
        <w:rPr>
          <w:sz w:val="28"/>
          <w:szCs w:val="28"/>
        </w:rPr>
      </w:pPr>
      <w:r w:rsidRPr="00311B6D">
        <w:rPr>
          <w:sz w:val="28"/>
          <w:szCs w:val="28"/>
        </w:rPr>
        <w:t xml:space="preserve">Планирование </w:t>
      </w:r>
      <w:r>
        <w:rPr>
          <w:sz w:val="28"/>
          <w:szCs w:val="28"/>
        </w:rPr>
        <w:t xml:space="preserve">государственных </w:t>
      </w:r>
      <w:r w:rsidRPr="00311B6D">
        <w:rPr>
          <w:sz w:val="28"/>
          <w:szCs w:val="28"/>
        </w:rPr>
        <w:t>закупок. Этапы проведения закупок.</w:t>
      </w:r>
    </w:p>
    <w:p w:rsidR="003B4EB8" w:rsidRDefault="003B4EB8" w:rsidP="007A5793">
      <w:pPr>
        <w:widowControl w:val="0"/>
        <w:numPr>
          <w:ilvl w:val="0"/>
          <w:numId w:val="1"/>
        </w:numPr>
        <w:spacing w:line="18" w:lineRule="atLeast"/>
        <w:ind w:left="0" w:firstLine="709"/>
        <w:jc w:val="both"/>
        <w:rPr>
          <w:sz w:val="28"/>
          <w:szCs w:val="28"/>
        </w:rPr>
      </w:pPr>
      <w:r w:rsidRPr="00311B6D">
        <w:rPr>
          <w:sz w:val="28"/>
          <w:szCs w:val="28"/>
        </w:rPr>
        <w:t>Организация и проведение открытого конкурса, закрытого конкурса, электронного</w:t>
      </w:r>
      <w:r w:rsidRPr="00F20BDE">
        <w:rPr>
          <w:sz w:val="28"/>
          <w:szCs w:val="28"/>
        </w:rPr>
        <w:t xml:space="preserve"> аукциона. </w:t>
      </w:r>
    </w:p>
    <w:p w:rsidR="003B4EB8" w:rsidRPr="00045AE1" w:rsidRDefault="003B4EB8" w:rsidP="007A5793">
      <w:pPr>
        <w:pStyle w:val="a3"/>
        <w:widowControl w:val="0"/>
        <w:numPr>
          <w:ilvl w:val="0"/>
          <w:numId w:val="1"/>
        </w:numPr>
        <w:spacing w:after="0" w:line="18" w:lineRule="atLeast"/>
        <w:ind w:left="0" w:firstLine="720"/>
        <w:jc w:val="both"/>
        <w:rPr>
          <w:sz w:val="28"/>
          <w:szCs w:val="28"/>
        </w:rPr>
      </w:pPr>
      <w:r w:rsidRPr="00045AE1">
        <w:rPr>
          <w:sz w:val="28"/>
          <w:szCs w:val="28"/>
        </w:rPr>
        <w:t xml:space="preserve">Процедура запроса ценовых предложений: сущность, особенности проведения. </w:t>
      </w:r>
    </w:p>
    <w:p w:rsidR="003B4EB8" w:rsidRPr="00045AE1" w:rsidRDefault="003B4EB8" w:rsidP="007A5793">
      <w:pPr>
        <w:pStyle w:val="a3"/>
        <w:widowControl w:val="0"/>
        <w:numPr>
          <w:ilvl w:val="0"/>
          <w:numId w:val="1"/>
        </w:numPr>
        <w:spacing w:after="0" w:line="18" w:lineRule="atLeast"/>
        <w:ind w:left="0" w:firstLine="720"/>
        <w:jc w:val="both"/>
        <w:rPr>
          <w:sz w:val="28"/>
          <w:szCs w:val="28"/>
        </w:rPr>
      </w:pPr>
      <w:r w:rsidRPr="00045AE1">
        <w:rPr>
          <w:sz w:val="28"/>
          <w:szCs w:val="28"/>
          <w:lang w:eastAsia="zh-CN"/>
        </w:rPr>
        <w:t>Организация и проведение процедур закупок из одного источника в соответствии с действующим законодательством Республики Беларусь</w:t>
      </w:r>
      <w:r w:rsidRPr="00045AE1">
        <w:rPr>
          <w:sz w:val="28"/>
          <w:szCs w:val="28"/>
        </w:rPr>
        <w:t xml:space="preserve"> </w:t>
      </w:r>
    </w:p>
    <w:p w:rsidR="003B4EB8" w:rsidRPr="00045AE1" w:rsidRDefault="003B4EB8" w:rsidP="007A5793">
      <w:pPr>
        <w:pStyle w:val="a3"/>
        <w:widowControl w:val="0"/>
        <w:numPr>
          <w:ilvl w:val="0"/>
          <w:numId w:val="1"/>
        </w:numPr>
        <w:spacing w:after="0" w:line="18" w:lineRule="atLeast"/>
        <w:ind w:left="0" w:firstLine="720"/>
        <w:jc w:val="both"/>
        <w:rPr>
          <w:sz w:val="28"/>
          <w:szCs w:val="28"/>
        </w:rPr>
      </w:pPr>
      <w:r w:rsidRPr="00045AE1">
        <w:rPr>
          <w:sz w:val="28"/>
          <w:szCs w:val="28"/>
          <w:lang w:eastAsia="zh-CN"/>
        </w:rPr>
        <w:t>Процедуры закупок в электронном виде. Особенности работы на электронных торговых площадках</w:t>
      </w:r>
    </w:p>
    <w:p w:rsidR="003B4EB8" w:rsidRPr="00045AE1" w:rsidRDefault="003B4EB8" w:rsidP="007A5793">
      <w:pPr>
        <w:pStyle w:val="a3"/>
        <w:widowControl w:val="0"/>
        <w:numPr>
          <w:ilvl w:val="0"/>
          <w:numId w:val="1"/>
        </w:numPr>
        <w:spacing w:after="0" w:line="18" w:lineRule="atLeast"/>
        <w:ind w:left="0" w:firstLine="720"/>
        <w:jc w:val="both"/>
        <w:rPr>
          <w:sz w:val="28"/>
          <w:szCs w:val="28"/>
        </w:rPr>
      </w:pPr>
      <w:r w:rsidRPr="00045AE1">
        <w:rPr>
          <w:sz w:val="28"/>
          <w:szCs w:val="28"/>
        </w:rPr>
        <w:t>Электронный аукцион: сущность процедуры закупок, особенности проведения, преимущества и недостатки</w:t>
      </w:r>
    </w:p>
    <w:p w:rsidR="003B4EB8" w:rsidRPr="00045AE1" w:rsidRDefault="003B4EB8" w:rsidP="007A5793">
      <w:pPr>
        <w:pStyle w:val="a3"/>
        <w:widowControl w:val="0"/>
        <w:numPr>
          <w:ilvl w:val="0"/>
          <w:numId w:val="1"/>
        </w:numPr>
        <w:spacing w:after="0" w:line="18" w:lineRule="atLeast"/>
        <w:ind w:left="0" w:firstLine="720"/>
        <w:jc w:val="both"/>
        <w:rPr>
          <w:sz w:val="28"/>
          <w:szCs w:val="28"/>
        </w:rPr>
      </w:pPr>
      <w:r w:rsidRPr="00045AE1">
        <w:rPr>
          <w:sz w:val="28"/>
          <w:szCs w:val="28"/>
        </w:rPr>
        <w:t>Биржевые торги: сущность процедуры закупок, особенности проведения</w:t>
      </w:r>
    </w:p>
    <w:p w:rsidR="003B4EB8" w:rsidRPr="00207B2B" w:rsidRDefault="003B4EB8" w:rsidP="007A5793">
      <w:pPr>
        <w:widowControl w:val="0"/>
        <w:numPr>
          <w:ilvl w:val="0"/>
          <w:numId w:val="1"/>
        </w:numPr>
        <w:spacing w:line="18" w:lineRule="atLeast"/>
        <w:ind w:left="0" w:firstLine="709"/>
        <w:jc w:val="both"/>
        <w:rPr>
          <w:sz w:val="28"/>
          <w:szCs w:val="28"/>
        </w:rPr>
      </w:pPr>
      <w:r w:rsidRPr="00207B2B">
        <w:rPr>
          <w:sz w:val="28"/>
          <w:szCs w:val="28"/>
        </w:rPr>
        <w:t xml:space="preserve">Особенности заключаемых договоров государственной закупки. </w:t>
      </w:r>
    </w:p>
    <w:p w:rsidR="003B4EB8" w:rsidRPr="00207B2B" w:rsidRDefault="003B4EB8" w:rsidP="007A5793">
      <w:pPr>
        <w:widowControl w:val="0"/>
        <w:numPr>
          <w:ilvl w:val="0"/>
          <w:numId w:val="1"/>
        </w:numPr>
        <w:spacing w:line="18" w:lineRule="atLeast"/>
        <w:ind w:left="0" w:firstLine="709"/>
        <w:jc w:val="both"/>
        <w:rPr>
          <w:sz w:val="28"/>
          <w:szCs w:val="28"/>
        </w:rPr>
      </w:pPr>
      <w:r w:rsidRPr="00207B2B">
        <w:rPr>
          <w:sz w:val="28"/>
          <w:szCs w:val="28"/>
        </w:rPr>
        <w:t xml:space="preserve">Стратегии и тактические приемы во взаимоотношениях с поставщиками. </w:t>
      </w:r>
    </w:p>
    <w:p w:rsidR="003B4EB8" w:rsidRDefault="003B4EB8" w:rsidP="007A5793">
      <w:pPr>
        <w:widowControl w:val="0"/>
        <w:numPr>
          <w:ilvl w:val="0"/>
          <w:numId w:val="1"/>
        </w:numPr>
        <w:spacing w:line="18" w:lineRule="atLeast"/>
        <w:ind w:left="0" w:firstLine="709"/>
        <w:jc w:val="both"/>
        <w:rPr>
          <w:sz w:val="28"/>
          <w:szCs w:val="28"/>
        </w:rPr>
      </w:pPr>
      <w:r w:rsidRPr="00207B2B">
        <w:rPr>
          <w:sz w:val="28"/>
          <w:szCs w:val="28"/>
        </w:rPr>
        <w:t>Организация</w:t>
      </w:r>
      <w:r w:rsidRPr="005F1814">
        <w:rPr>
          <w:sz w:val="28"/>
          <w:szCs w:val="28"/>
        </w:rPr>
        <w:t xml:space="preserve"> и методика проведения деловых переговоров с потенциальными поставщиками в процессе закупок. Стратегии переговоров. Этика закупочной деятельности.</w:t>
      </w:r>
    </w:p>
    <w:p w:rsidR="003B4EB8" w:rsidRPr="00007369" w:rsidRDefault="003B4EB8" w:rsidP="007A5793">
      <w:pPr>
        <w:widowControl w:val="0"/>
        <w:numPr>
          <w:ilvl w:val="0"/>
          <w:numId w:val="1"/>
        </w:numPr>
        <w:spacing w:line="18" w:lineRule="atLeast"/>
        <w:ind w:left="0" w:firstLine="709"/>
        <w:jc w:val="both"/>
        <w:rPr>
          <w:sz w:val="28"/>
          <w:szCs w:val="28"/>
        </w:rPr>
      </w:pPr>
      <w:r w:rsidRPr="006C2115">
        <w:rPr>
          <w:sz w:val="28"/>
          <w:szCs w:val="28"/>
          <w:shd w:val="clear" w:color="auto" w:fill="FFFFFF"/>
        </w:rPr>
        <w:t>Организация договорной работы с поставщиками товаров.</w:t>
      </w:r>
    </w:p>
    <w:p w:rsidR="003B4EB8" w:rsidRDefault="003B4EB8" w:rsidP="007A5793">
      <w:pPr>
        <w:widowControl w:val="0"/>
        <w:numPr>
          <w:ilvl w:val="0"/>
          <w:numId w:val="1"/>
        </w:numPr>
        <w:spacing w:line="18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Правовые основы закупок: с</w:t>
      </w:r>
      <w:r w:rsidRPr="006C2115">
        <w:rPr>
          <w:sz w:val="28"/>
          <w:szCs w:val="28"/>
        </w:rPr>
        <w:t xml:space="preserve">одержание отдельных разделов договора купли-продажи, </w:t>
      </w:r>
      <w:r>
        <w:rPr>
          <w:sz w:val="28"/>
          <w:szCs w:val="28"/>
        </w:rPr>
        <w:t xml:space="preserve">поставки, </w:t>
      </w:r>
      <w:r w:rsidRPr="006C2115">
        <w:rPr>
          <w:sz w:val="28"/>
          <w:szCs w:val="28"/>
        </w:rPr>
        <w:t xml:space="preserve">комиссии, </w:t>
      </w:r>
      <w:r w:rsidRPr="003B4EB8">
        <w:rPr>
          <w:sz w:val="28"/>
          <w:szCs w:val="28"/>
        </w:rPr>
        <w:t>консигнации и др</w:t>
      </w:r>
      <w:r w:rsidRPr="006C2115">
        <w:rPr>
          <w:sz w:val="28"/>
          <w:szCs w:val="28"/>
        </w:rPr>
        <w:t>.</w:t>
      </w:r>
    </w:p>
    <w:p w:rsidR="003B4EB8" w:rsidRDefault="003B4EB8" w:rsidP="007A5793">
      <w:pPr>
        <w:widowControl w:val="0"/>
        <w:numPr>
          <w:ilvl w:val="0"/>
          <w:numId w:val="1"/>
        </w:numPr>
        <w:spacing w:line="18" w:lineRule="atLeast"/>
        <w:ind w:left="0" w:firstLine="709"/>
        <w:jc w:val="both"/>
        <w:rPr>
          <w:sz w:val="28"/>
          <w:szCs w:val="28"/>
        </w:rPr>
      </w:pPr>
      <w:r w:rsidRPr="00B00ED5">
        <w:rPr>
          <w:sz w:val="28"/>
          <w:szCs w:val="28"/>
        </w:rPr>
        <w:t xml:space="preserve">Особенности заключения международных </w:t>
      </w:r>
      <w:r>
        <w:rPr>
          <w:sz w:val="28"/>
          <w:szCs w:val="28"/>
        </w:rPr>
        <w:t>контрактов на поставку товаров и к</w:t>
      </w:r>
      <w:r w:rsidRPr="00B00ED5">
        <w:rPr>
          <w:sz w:val="28"/>
          <w:szCs w:val="28"/>
        </w:rPr>
        <w:t xml:space="preserve">онтроль за </w:t>
      </w:r>
      <w:r>
        <w:rPr>
          <w:sz w:val="28"/>
          <w:szCs w:val="28"/>
        </w:rPr>
        <w:t xml:space="preserve">их </w:t>
      </w:r>
      <w:r w:rsidRPr="00B00ED5">
        <w:rPr>
          <w:sz w:val="28"/>
          <w:szCs w:val="28"/>
        </w:rPr>
        <w:t>исполнением.</w:t>
      </w:r>
    </w:p>
    <w:p w:rsidR="003B4EB8" w:rsidRPr="00207B2B" w:rsidRDefault="003B4EB8" w:rsidP="007A5793">
      <w:pPr>
        <w:widowControl w:val="0"/>
        <w:numPr>
          <w:ilvl w:val="0"/>
          <w:numId w:val="1"/>
        </w:numPr>
        <w:spacing w:line="18" w:lineRule="atLeast"/>
        <w:ind w:left="0" w:firstLine="709"/>
        <w:jc w:val="both"/>
        <w:rPr>
          <w:iCs/>
          <w:sz w:val="28"/>
          <w:szCs w:val="28"/>
        </w:rPr>
      </w:pPr>
      <w:r w:rsidRPr="00207B2B">
        <w:rPr>
          <w:sz w:val="28"/>
          <w:szCs w:val="28"/>
        </w:rPr>
        <w:lastRenderedPageBreak/>
        <w:t xml:space="preserve">Методы определения оптимальной партии поставки. </w:t>
      </w:r>
    </w:p>
    <w:p w:rsidR="003B4EB8" w:rsidRDefault="003B4EB8" w:rsidP="007A5793">
      <w:pPr>
        <w:widowControl w:val="0"/>
        <w:numPr>
          <w:ilvl w:val="0"/>
          <w:numId w:val="1"/>
        </w:numPr>
        <w:spacing w:line="18" w:lineRule="atLeast"/>
        <w:ind w:left="0" w:firstLine="709"/>
        <w:jc w:val="both"/>
        <w:rPr>
          <w:rStyle w:val="a6"/>
          <w:i w:val="0"/>
          <w:sz w:val="28"/>
          <w:szCs w:val="28"/>
        </w:rPr>
      </w:pPr>
      <w:r w:rsidRPr="00102405">
        <w:t>М</w:t>
      </w:r>
      <w:r w:rsidRPr="00102405">
        <w:rPr>
          <w:rStyle w:val="a6"/>
          <w:i w:val="0"/>
          <w:sz w:val="28"/>
          <w:szCs w:val="28"/>
        </w:rPr>
        <w:t>одель оптимального размера заказа (модель Уилсона), возможности и ограничения ее использования.</w:t>
      </w:r>
    </w:p>
    <w:p w:rsidR="003B4EB8" w:rsidRDefault="003B4EB8" w:rsidP="007A5793">
      <w:pPr>
        <w:widowControl w:val="0"/>
        <w:numPr>
          <w:ilvl w:val="0"/>
          <w:numId w:val="1"/>
        </w:numPr>
        <w:spacing w:line="18" w:lineRule="atLeast"/>
        <w:ind w:left="0" w:firstLine="709"/>
        <w:jc w:val="both"/>
        <w:rPr>
          <w:sz w:val="28"/>
          <w:szCs w:val="28"/>
        </w:rPr>
      </w:pPr>
      <w:r w:rsidRPr="00207B2B">
        <w:rPr>
          <w:sz w:val="28"/>
          <w:szCs w:val="28"/>
        </w:rPr>
        <w:t xml:space="preserve">Особенности формирования заявок и заказов поставщикам в оптовой и розничной торговле. </w:t>
      </w:r>
    </w:p>
    <w:p w:rsidR="003B4EB8" w:rsidRPr="00207B2B" w:rsidRDefault="003B4EB8" w:rsidP="007A5793">
      <w:pPr>
        <w:widowControl w:val="0"/>
        <w:numPr>
          <w:ilvl w:val="0"/>
          <w:numId w:val="1"/>
        </w:numPr>
        <w:spacing w:line="18" w:lineRule="atLeast"/>
        <w:ind w:left="0" w:firstLine="709"/>
        <w:jc w:val="both"/>
        <w:rPr>
          <w:sz w:val="28"/>
          <w:szCs w:val="28"/>
        </w:rPr>
      </w:pPr>
      <w:r w:rsidRPr="00207B2B">
        <w:rPr>
          <w:sz w:val="28"/>
          <w:szCs w:val="28"/>
        </w:rPr>
        <w:t>Учет, контроль выполнения договорных обязательств.</w:t>
      </w:r>
    </w:p>
    <w:p w:rsidR="003B4EB8" w:rsidRPr="00207B2B" w:rsidRDefault="003B4EB8" w:rsidP="007A5793">
      <w:pPr>
        <w:widowControl w:val="0"/>
        <w:numPr>
          <w:ilvl w:val="0"/>
          <w:numId w:val="1"/>
        </w:numPr>
        <w:spacing w:line="18" w:lineRule="atLeast"/>
        <w:ind w:left="0" w:firstLine="709"/>
        <w:jc w:val="both"/>
        <w:rPr>
          <w:sz w:val="28"/>
          <w:szCs w:val="28"/>
        </w:rPr>
      </w:pPr>
      <w:r w:rsidRPr="00207B2B">
        <w:rPr>
          <w:sz w:val="28"/>
          <w:szCs w:val="28"/>
        </w:rPr>
        <w:t>Организация транспортировки товаров, составление графиков поставки,  осуществление экспедирования, организация таможенных процедур.</w:t>
      </w:r>
    </w:p>
    <w:p w:rsidR="003B4EB8" w:rsidRPr="00207B2B" w:rsidRDefault="003B4EB8" w:rsidP="007A5793">
      <w:pPr>
        <w:widowControl w:val="0"/>
        <w:numPr>
          <w:ilvl w:val="0"/>
          <w:numId w:val="1"/>
        </w:numPr>
        <w:spacing w:line="18" w:lineRule="atLeast"/>
        <w:ind w:left="0" w:firstLine="709"/>
        <w:jc w:val="both"/>
        <w:rPr>
          <w:sz w:val="28"/>
          <w:szCs w:val="28"/>
          <w:shd w:val="clear" w:color="auto" w:fill="FFFFFF"/>
        </w:rPr>
      </w:pPr>
      <w:r w:rsidRPr="00207B2B">
        <w:rPr>
          <w:sz w:val="28"/>
          <w:szCs w:val="28"/>
        </w:rPr>
        <w:t xml:space="preserve">Выбор транспорта и его влияние на величину транспортных расходов. </w:t>
      </w:r>
    </w:p>
    <w:p w:rsidR="003B4EB8" w:rsidRPr="00207B2B" w:rsidRDefault="003B4EB8" w:rsidP="007A5793">
      <w:pPr>
        <w:widowControl w:val="0"/>
        <w:numPr>
          <w:ilvl w:val="0"/>
          <w:numId w:val="1"/>
        </w:numPr>
        <w:spacing w:line="18" w:lineRule="atLeast"/>
        <w:ind w:left="0" w:firstLine="709"/>
        <w:jc w:val="both"/>
        <w:rPr>
          <w:sz w:val="28"/>
          <w:szCs w:val="28"/>
        </w:rPr>
      </w:pPr>
      <w:r w:rsidRPr="00207B2B">
        <w:rPr>
          <w:sz w:val="28"/>
          <w:szCs w:val="28"/>
        </w:rPr>
        <w:t>Выбор транспортно-логистической компании и определение рациональных схем доставки товаров. Контроль транспортировки товаров.</w:t>
      </w:r>
    </w:p>
    <w:p w:rsidR="003B4EB8" w:rsidRPr="00207B2B" w:rsidRDefault="003B4EB8" w:rsidP="007A5793">
      <w:pPr>
        <w:widowControl w:val="0"/>
        <w:numPr>
          <w:ilvl w:val="0"/>
          <w:numId w:val="1"/>
        </w:numPr>
        <w:spacing w:line="18" w:lineRule="atLeast"/>
        <w:ind w:left="0" w:firstLine="709"/>
        <w:jc w:val="both"/>
        <w:rPr>
          <w:sz w:val="28"/>
          <w:szCs w:val="28"/>
          <w:shd w:val="clear" w:color="auto" w:fill="FFFFFF"/>
        </w:rPr>
      </w:pPr>
      <w:r w:rsidRPr="00207B2B">
        <w:rPr>
          <w:sz w:val="28"/>
          <w:szCs w:val="28"/>
          <w:shd w:val="clear" w:color="auto" w:fill="FFFFFF"/>
        </w:rPr>
        <w:t>Общие требования к транспортно-экспедиционным услугам при организации внутриреспубликанских и международных перевозок товаров, направленные на повышение качества услуг.</w:t>
      </w:r>
    </w:p>
    <w:p w:rsidR="003B4EB8" w:rsidRPr="00207B2B" w:rsidRDefault="003B4EB8" w:rsidP="007A5793">
      <w:pPr>
        <w:widowControl w:val="0"/>
        <w:numPr>
          <w:ilvl w:val="0"/>
          <w:numId w:val="1"/>
        </w:numPr>
        <w:spacing w:line="18" w:lineRule="atLeast"/>
        <w:ind w:left="0" w:firstLine="709"/>
        <w:jc w:val="both"/>
        <w:rPr>
          <w:spacing w:val="-4"/>
          <w:sz w:val="28"/>
          <w:szCs w:val="28"/>
        </w:rPr>
      </w:pPr>
      <w:r w:rsidRPr="00207B2B">
        <w:rPr>
          <w:spacing w:val="-4"/>
          <w:sz w:val="28"/>
          <w:szCs w:val="28"/>
        </w:rPr>
        <w:t>Системы оплаты услуг посреднических, транспортных организаций.</w:t>
      </w:r>
    </w:p>
    <w:p w:rsidR="003B4EB8" w:rsidRPr="00207B2B" w:rsidRDefault="003B4EB8" w:rsidP="007A5793">
      <w:pPr>
        <w:widowControl w:val="0"/>
        <w:numPr>
          <w:ilvl w:val="0"/>
          <w:numId w:val="1"/>
        </w:numPr>
        <w:spacing w:line="18" w:lineRule="atLeast"/>
        <w:ind w:left="0" w:firstLine="709"/>
        <w:jc w:val="both"/>
        <w:rPr>
          <w:sz w:val="28"/>
          <w:szCs w:val="28"/>
        </w:rPr>
      </w:pPr>
      <w:r w:rsidRPr="00207B2B">
        <w:rPr>
          <w:sz w:val="28"/>
          <w:szCs w:val="28"/>
        </w:rPr>
        <w:t xml:space="preserve">Контроль выполнения плана закупочной деятельности по общему объему, срокам и ассортименту. </w:t>
      </w:r>
    </w:p>
    <w:p w:rsidR="003B4EB8" w:rsidRPr="00207B2B" w:rsidRDefault="003B4EB8" w:rsidP="007A5793">
      <w:pPr>
        <w:widowControl w:val="0"/>
        <w:numPr>
          <w:ilvl w:val="0"/>
          <w:numId w:val="1"/>
        </w:numPr>
        <w:spacing w:line="18" w:lineRule="atLeast"/>
        <w:ind w:left="0" w:firstLine="709"/>
        <w:jc w:val="both"/>
        <w:rPr>
          <w:sz w:val="28"/>
          <w:szCs w:val="28"/>
        </w:rPr>
      </w:pPr>
      <w:r w:rsidRPr="00207B2B">
        <w:rPr>
          <w:sz w:val="28"/>
          <w:szCs w:val="28"/>
        </w:rPr>
        <w:t>Аудирование процесса закупок и цепочки поставок.</w:t>
      </w:r>
    </w:p>
    <w:p w:rsidR="003B4EB8" w:rsidRPr="00207B2B" w:rsidRDefault="003B4EB8" w:rsidP="007A5793">
      <w:pPr>
        <w:widowControl w:val="0"/>
        <w:numPr>
          <w:ilvl w:val="0"/>
          <w:numId w:val="1"/>
        </w:numPr>
        <w:spacing w:line="18" w:lineRule="atLeast"/>
        <w:ind w:left="0" w:firstLine="709"/>
        <w:jc w:val="both"/>
        <w:rPr>
          <w:sz w:val="28"/>
          <w:szCs w:val="28"/>
        </w:rPr>
      </w:pPr>
      <w:r w:rsidRPr="00207B2B">
        <w:rPr>
          <w:sz w:val="28"/>
          <w:szCs w:val="28"/>
        </w:rPr>
        <w:t xml:space="preserve">Расходы на организацию процесса закупок и их значение для оценки работы отдела закупок. </w:t>
      </w:r>
    </w:p>
    <w:p w:rsidR="003B4EB8" w:rsidRPr="00207B2B" w:rsidRDefault="003B4EB8" w:rsidP="007A5793">
      <w:pPr>
        <w:widowControl w:val="0"/>
        <w:numPr>
          <w:ilvl w:val="0"/>
          <w:numId w:val="1"/>
        </w:numPr>
        <w:spacing w:line="18" w:lineRule="atLeast"/>
        <w:ind w:left="0" w:firstLine="709"/>
        <w:jc w:val="both"/>
        <w:rPr>
          <w:sz w:val="28"/>
          <w:szCs w:val="28"/>
        </w:rPr>
      </w:pPr>
      <w:r w:rsidRPr="00207B2B">
        <w:rPr>
          <w:sz w:val="28"/>
          <w:szCs w:val="28"/>
        </w:rPr>
        <w:t>Автоматизированные системы управления закупками – SRM.</w:t>
      </w:r>
    </w:p>
    <w:p w:rsidR="003B4EB8" w:rsidRPr="00207B2B" w:rsidRDefault="003B4EB8" w:rsidP="007A5793">
      <w:pPr>
        <w:widowControl w:val="0"/>
        <w:numPr>
          <w:ilvl w:val="0"/>
          <w:numId w:val="1"/>
        </w:numPr>
        <w:spacing w:line="18" w:lineRule="atLeast"/>
        <w:ind w:left="0" w:firstLine="709"/>
        <w:jc w:val="both"/>
        <w:rPr>
          <w:b/>
          <w:bCs/>
          <w:sz w:val="28"/>
          <w:szCs w:val="28"/>
        </w:rPr>
      </w:pPr>
      <w:r w:rsidRPr="00207B2B">
        <w:rPr>
          <w:sz w:val="28"/>
          <w:szCs w:val="28"/>
        </w:rPr>
        <w:t>Анализ качественных и количественных показателей закупочного процесса</w:t>
      </w:r>
    </w:p>
    <w:p w:rsidR="003B4EB8" w:rsidRPr="003B4EB8" w:rsidRDefault="003B4EB8" w:rsidP="007A5793">
      <w:pPr>
        <w:widowControl w:val="0"/>
        <w:numPr>
          <w:ilvl w:val="0"/>
          <w:numId w:val="1"/>
        </w:numPr>
        <w:spacing w:line="18" w:lineRule="atLeast"/>
        <w:ind w:left="0" w:firstLine="709"/>
        <w:jc w:val="both"/>
        <w:rPr>
          <w:b/>
          <w:bCs/>
          <w:sz w:val="28"/>
          <w:szCs w:val="28"/>
        </w:rPr>
      </w:pPr>
      <w:r w:rsidRPr="00207B2B">
        <w:rPr>
          <w:sz w:val="28"/>
          <w:szCs w:val="28"/>
        </w:rPr>
        <w:t xml:space="preserve">Разработка критериев оценки качества и эффективности </w:t>
      </w:r>
      <w:r w:rsidRPr="003B4EB8">
        <w:rPr>
          <w:sz w:val="28"/>
          <w:szCs w:val="28"/>
        </w:rPr>
        <w:t xml:space="preserve">закупочной деятельности. </w:t>
      </w:r>
    </w:p>
    <w:p w:rsidR="003B4EB8" w:rsidRPr="003B4EB8" w:rsidRDefault="003B4EB8" w:rsidP="007A5793">
      <w:pPr>
        <w:widowControl w:val="0"/>
        <w:numPr>
          <w:ilvl w:val="0"/>
          <w:numId w:val="1"/>
        </w:numPr>
        <w:spacing w:line="18" w:lineRule="atLeast"/>
        <w:ind w:left="0" w:firstLine="709"/>
        <w:jc w:val="both"/>
        <w:rPr>
          <w:b/>
          <w:bCs/>
          <w:sz w:val="28"/>
          <w:szCs w:val="28"/>
        </w:rPr>
      </w:pPr>
      <w:r w:rsidRPr="003B4EB8">
        <w:rPr>
          <w:sz w:val="28"/>
          <w:szCs w:val="28"/>
        </w:rPr>
        <w:t xml:space="preserve">KPI системы закупок: показатели эффективности (экономия, надёжность поставок, время выполнения заказов и т.п.). </w:t>
      </w:r>
    </w:p>
    <w:p w:rsidR="003B4EB8" w:rsidRPr="003B4EB8" w:rsidRDefault="007A5793" w:rsidP="007A5793">
      <w:pPr>
        <w:widowControl w:val="0"/>
        <w:numPr>
          <w:ilvl w:val="0"/>
          <w:numId w:val="1"/>
        </w:numPr>
        <w:spacing w:line="18" w:lineRule="atLeast"/>
        <w:ind w:left="0" w:firstLine="709"/>
        <w:jc w:val="both"/>
        <w:rPr>
          <w:sz w:val="28"/>
          <w:szCs w:val="28"/>
        </w:rPr>
      </w:pPr>
      <w:hyperlink r:id="rId5" w:anchor="toc--5-H2" w:history="1">
        <w:r w:rsidR="003B4EB8" w:rsidRPr="003B4EB8">
          <w:rPr>
            <w:rStyle w:val="a5"/>
            <w:rFonts w:eastAsia="Calibri"/>
            <w:color w:val="auto"/>
            <w:sz w:val="28"/>
            <w:szCs w:val="28"/>
            <w:u w:val="none"/>
            <w:bdr w:val="none" w:sz="0" w:space="0" w:color="auto" w:frame="1"/>
          </w:rPr>
          <w:t>Современные инструменты и подходы к оптимизации закупок</w:t>
        </w:r>
      </w:hyperlink>
      <w:r w:rsidR="003B4EB8" w:rsidRPr="003B4EB8">
        <w:rPr>
          <w:sz w:val="28"/>
          <w:szCs w:val="28"/>
        </w:rPr>
        <w:t>.</w:t>
      </w:r>
    </w:p>
    <w:p w:rsidR="00A214E3" w:rsidRPr="003B4EB8" w:rsidRDefault="00A214E3"/>
    <w:sectPr w:rsidR="00A214E3" w:rsidRPr="003B4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01E46"/>
    <w:multiLevelType w:val="hybridMultilevel"/>
    <w:tmpl w:val="B43E5A2E"/>
    <w:lvl w:ilvl="0" w:tplc="02A4C4EA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EB8"/>
    <w:rsid w:val="003B4EB8"/>
    <w:rsid w:val="007A5793"/>
    <w:rsid w:val="00A2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2C6539-791F-427D-B5B0-8A052AAC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B4EB8"/>
    <w:pPr>
      <w:spacing w:after="168"/>
    </w:pPr>
  </w:style>
  <w:style w:type="character" w:styleId="a4">
    <w:name w:val="Strong"/>
    <w:uiPriority w:val="22"/>
    <w:qFormat/>
    <w:rsid w:val="003B4EB8"/>
    <w:rPr>
      <w:b/>
      <w:bCs/>
    </w:rPr>
  </w:style>
  <w:style w:type="character" w:styleId="a5">
    <w:name w:val="Hyperlink"/>
    <w:rsid w:val="003B4EB8"/>
    <w:rPr>
      <w:color w:val="0000FF"/>
      <w:u w:val="single"/>
    </w:rPr>
  </w:style>
  <w:style w:type="character" w:styleId="a6">
    <w:name w:val="Emphasis"/>
    <w:qFormat/>
    <w:rsid w:val="003B4EB8"/>
    <w:rPr>
      <w:i/>
      <w:iCs/>
    </w:rPr>
  </w:style>
  <w:style w:type="paragraph" w:customStyle="1" w:styleId="Default">
    <w:name w:val="Default"/>
    <w:rsid w:val="003B4EB8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now.ru/articles/upravlenie-zakupk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kupt</dc:creator>
  <cp:lastModifiedBy>Кафедра коммерческой деятельности и рынка недвижимости</cp:lastModifiedBy>
  <cp:revision>3</cp:revision>
  <cp:lastPrinted>2025-05-05T10:14:00Z</cp:lastPrinted>
  <dcterms:created xsi:type="dcterms:W3CDTF">2025-04-30T11:55:00Z</dcterms:created>
  <dcterms:modified xsi:type="dcterms:W3CDTF">2025-05-05T10:15:00Z</dcterms:modified>
</cp:coreProperties>
</file>