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BCF96" w14:textId="77777777" w:rsidR="00C60C3F" w:rsidRPr="00C60C3F" w:rsidRDefault="00C60C3F" w:rsidP="00C60C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Учреждение образования</w:t>
      </w:r>
    </w:p>
    <w:p w14:paraId="2787750D" w14:textId="77777777" w:rsidR="00C60C3F" w:rsidRPr="00C60C3F" w:rsidRDefault="00C60C3F" w:rsidP="00C60C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«Белорусский государственный экономический университет»</w:t>
      </w:r>
    </w:p>
    <w:p w14:paraId="12A2391C" w14:textId="77777777" w:rsidR="00C60C3F" w:rsidRPr="00C60C3F" w:rsidRDefault="00C60C3F" w:rsidP="00C60C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</w:p>
    <w:p w14:paraId="7475A24A" w14:textId="77777777" w:rsidR="00C60C3F" w:rsidRPr="00C60C3F" w:rsidRDefault="00C60C3F" w:rsidP="00C60C3F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sz w:val="23"/>
          <w:szCs w:val="23"/>
          <w:lang w:eastAsia="zh-CN"/>
        </w:rPr>
        <w:t>Факультет Учетно-экономический</w:t>
      </w:r>
    </w:p>
    <w:p w14:paraId="5FDFD6C9" w14:textId="77777777" w:rsidR="00C60C3F" w:rsidRPr="00C60C3F" w:rsidRDefault="00C60C3F" w:rsidP="00C60C3F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sz w:val="23"/>
          <w:szCs w:val="23"/>
          <w:lang w:eastAsia="zh-CN"/>
        </w:rPr>
        <w:t>Кафедры   бухгалтерского учета, анализа и аудита в отраслях народного  хозяйства</w:t>
      </w:r>
    </w:p>
    <w:p w14:paraId="293FB80F" w14:textId="77777777" w:rsidR="00C60C3F" w:rsidRPr="00C60C3F" w:rsidRDefault="00C60C3F" w:rsidP="00C60C3F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                  бухгалтерского учета, анализа и аудита в промышленности</w:t>
      </w:r>
    </w:p>
    <w:p w14:paraId="0C84E587" w14:textId="77777777" w:rsidR="00C60C3F" w:rsidRPr="00C60C3F" w:rsidRDefault="00C60C3F" w:rsidP="00C60C3F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                  бухгалтерского учета, анализа и аудита в торговле, транспорте и АПК</w:t>
      </w:r>
    </w:p>
    <w:p w14:paraId="616629DB" w14:textId="77777777" w:rsidR="00C60C3F" w:rsidRPr="00C60C3F" w:rsidRDefault="00C60C3F" w:rsidP="00C60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</w:p>
    <w:tbl>
      <w:tblPr>
        <w:tblW w:w="13634" w:type="dxa"/>
        <w:tblLayout w:type="fixed"/>
        <w:tblLook w:val="04A0" w:firstRow="1" w:lastRow="0" w:firstColumn="1" w:lastColumn="0" w:noHBand="0" w:noVBand="1"/>
      </w:tblPr>
      <w:tblGrid>
        <w:gridCol w:w="5888"/>
        <w:gridCol w:w="3872"/>
        <w:gridCol w:w="3874"/>
      </w:tblGrid>
      <w:tr w:rsidR="00C60C3F" w:rsidRPr="00C60C3F" w14:paraId="4FA5EA39" w14:textId="77777777" w:rsidTr="00B16E29">
        <w:trPr>
          <w:trHeight w:val="1248"/>
        </w:trPr>
        <w:tc>
          <w:tcPr>
            <w:tcW w:w="5888" w:type="dxa"/>
          </w:tcPr>
          <w:p w14:paraId="2760B125" w14:textId="77777777" w:rsidR="00C60C3F" w:rsidRPr="00C60C3F" w:rsidRDefault="00C60C3F" w:rsidP="00C60C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C60C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СОГЛАСОВАНО</w:t>
            </w:r>
          </w:p>
          <w:p w14:paraId="43789236" w14:textId="77777777" w:rsidR="00C60C3F" w:rsidRPr="00C60C3F" w:rsidRDefault="00C60C3F" w:rsidP="00C60C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C60C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Заведующий кафедрой</w:t>
            </w:r>
          </w:p>
          <w:p w14:paraId="038DFD2F" w14:textId="77777777" w:rsidR="00C60C3F" w:rsidRPr="00C60C3F" w:rsidRDefault="00C60C3F" w:rsidP="00C60C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C60C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___________ </w:t>
            </w:r>
            <w:r w:rsidRPr="00C60C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zh-CN"/>
              </w:rPr>
              <w:t>Д.А. Панков</w:t>
            </w:r>
            <w:r w:rsidRPr="00C60C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                                                                            ________________ 20___ г.</w:t>
            </w:r>
          </w:p>
        </w:tc>
        <w:tc>
          <w:tcPr>
            <w:tcW w:w="3872" w:type="dxa"/>
          </w:tcPr>
          <w:p w14:paraId="7936A633" w14:textId="77777777" w:rsidR="00C60C3F" w:rsidRPr="00C60C3F" w:rsidRDefault="00C60C3F" w:rsidP="00C60C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C60C3F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СОГЛАСОВАНО</w:t>
            </w:r>
          </w:p>
          <w:p w14:paraId="4092E039" w14:textId="77777777" w:rsidR="00C60C3F" w:rsidRPr="00C60C3F" w:rsidRDefault="00C60C3F" w:rsidP="00C60C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C60C3F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Председатель МКС</w:t>
            </w:r>
          </w:p>
          <w:p w14:paraId="5DB0C18C" w14:textId="77777777" w:rsidR="00C60C3F" w:rsidRPr="00C60C3F" w:rsidRDefault="00C60C3F" w:rsidP="00C60C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C60C3F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___________ </w:t>
            </w:r>
            <w:r w:rsidRPr="00C60C3F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zh-CN"/>
              </w:rPr>
              <w:t>Н.Н. Киреенко</w:t>
            </w:r>
          </w:p>
          <w:p w14:paraId="60FE05B4" w14:textId="77777777" w:rsidR="00C60C3F" w:rsidRPr="00C60C3F" w:rsidRDefault="00C60C3F" w:rsidP="00C60C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C60C3F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________________ 20___ г.</w:t>
            </w:r>
          </w:p>
        </w:tc>
        <w:tc>
          <w:tcPr>
            <w:tcW w:w="3874" w:type="dxa"/>
          </w:tcPr>
          <w:p w14:paraId="0C2DAF2C" w14:textId="77777777" w:rsidR="00C60C3F" w:rsidRPr="00C60C3F" w:rsidRDefault="00C60C3F" w:rsidP="00C60C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</w:tr>
    </w:tbl>
    <w:p w14:paraId="2B17723D" w14:textId="77777777" w:rsidR="00C60C3F" w:rsidRPr="00C60C3F" w:rsidRDefault="00C60C3F" w:rsidP="00C60C3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СОГЛАСОВАНО</w:t>
      </w:r>
    </w:p>
    <w:p w14:paraId="3D86465B" w14:textId="77777777" w:rsidR="00C60C3F" w:rsidRPr="00C60C3F" w:rsidRDefault="00C60C3F" w:rsidP="00C60C3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Заведующий кафедрой</w:t>
      </w:r>
    </w:p>
    <w:p w14:paraId="6345F3BD" w14:textId="77777777" w:rsidR="00C60C3F" w:rsidRPr="00C60C3F" w:rsidRDefault="00C60C3F" w:rsidP="00C60C3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___________ </w:t>
      </w:r>
      <w:r w:rsidRPr="00C60C3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zh-CN"/>
        </w:rPr>
        <w:t>О.В. Головач</w:t>
      </w:r>
    </w:p>
    <w:p w14:paraId="0DA47BF8" w14:textId="77777777" w:rsidR="00C60C3F" w:rsidRPr="00C60C3F" w:rsidRDefault="00C60C3F" w:rsidP="00C60C3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________________ 20___ г.</w:t>
      </w:r>
    </w:p>
    <w:p w14:paraId="7A34988E" w14:textId="77777777" w:rsidR="00C60C3F" w:rsidRPr="00C60C3F" w:rsidRDefault="00C60C3F" w:rsidP="00C60C3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</w:p>
    <w:p w14:paraId="4ECD7A05" w14:textId="77777777" w:rsidR="00C60C3F" w:rsidRPr="00C60C3F" w:rsidRDefault="00C60C3F" w:rsidP="00C60C3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СОГЛАСОВАНО</w:t>
      </w:r>
    </w:p>
    <w:p w14:paraId="3BCEE42A" w14:textId="77777777" w:rsidR="00C60C3F" w:rsidRPr="00C60C3F" w:rsidRDefault="00C60C3F" w:rsidP="00C60C3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Заведующий кафедрой</w:t>
      </w:r>
    </w:p>
    <w:p w14:paraId="0B13EAA4" w14:textId="77777777" w:rsidR="00C60C3F" w:rsidRPr="00C60C3F" w:rsidRDefault="00C60C3F" w:rsidP="00C60C3F">
      <w:pPr>
        <w:shd w:val="clear" w:color="auto" w:fill="FFFFFF"/>
        <w:suppressAutoHyphens/>
        <w:spacing w:after="0" w:line="264" w:lineRule="auto"/>
        <w:ind w:right="-41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_________ __</w:t>
      </w:r>
      <w:r w:rsidRPr="00C60C3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zh-CN"/>
        </w:rPr>
        <w:t>Н.Н. Киреенко</w:t>
      </w:r>
      <w:r w:rsidRPr="00C60C3F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  </w:t>
      </w:r>
    </w:p>
    <w:p w14:paraId="161D3EB7" w14:textId="77777777" w:rsidR="00C60C3F" w:rsidRPr="00C60C3F" w:rsidRDefault="00C60C3F" w:rsidP="00C60C3F">
      <w:pPr>
        <w:shd w:val="clear" w:color="auto" w:fill="FFFFFF"/>
        <w:suppressAutoHyphens/>
        <w:spacing w:after="0" w:line="264" w:lineRule="auto"/>
        <w:ind w:right="-41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________________ 20___ г.</w:t>
      </w:r>
    </w:p>
    <w:p w14:paraId="7AFBC19A" w14:textId="77777777" w:rsidR="00C60C3F" w:rsidRPr="00C60C3F" w:rsidRDefault="00C60C3F" w:rsidP="00C60C3F">
      <w:pPr>
        <w:shd w:val="clear" w:color="auto" w:fill="FFFFFF"/>
        <w:suppressAutoHyphens/>
        <w:spacing w:after="0" w:line="264" w:lineRule="auto"/>
        <w:ind w:right="-41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</w:p>
    <w:p w14:paraId="273F29F5" w14:textId="77777777" w:rsidR="00C60C3F" w:rsidRPr="00C60C3F" w:rsidRDefault="00C60C3F" w:rsidP="00C60C3F">
      <w:pPr>
        <w:shd w:val="clear" w:color="auto" w:fill="FFFFFF"/>
        <w:suppressAutoHyphens/>
        <w:spacing w:after="0" w:line="264" w:lineRule="auto"/>
        <w:ind w:right="-41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  <w:t>УЧЕБНО-МЕТОДИЧЕСКИЙ КОМПЛЕКС</w:t>
      </w:r>
    </w:p>
    <w:p w14:paraId="3D395CF8" w14:textId="77777777" w:rsidR="00C60C3F" w:rsidRPr="00C60C3F" w:rsidRDefault="00C60C3F" w:rsidP="00C60C3F">
      <w:pPr>
        <w:shd w:val="clear" w:color="auto" w:fill="FFFFFF"/>
        <w:suppressAutoHyphens/>
        <w:spacing w:after="0" w:line="264" w:lineRule="auto"/>
        <w:ind w:right="-41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  <w:t>(ЭЛЕКТРОННЫЙ УЧЕБНО-МЕТОДИЧЕСКИЙ КОМПЛЕКС)</w:t>
      </w:r>
    </w:p>
    <w:p w14:paraId="5CB05C13" w14:textId="77777777" w:rsidR="00C60C3F" w:rsidRPr="00C60C3F" w:rsidRDefault="00C60C3F" w:rsidP="00C60C3F">
      <w:pPr>
        <w:shd w:val="clear" w:color="auto" w:fill="FFFFFF"/>
        <w:suppressAutoHyphens/>
        <w:spacing w:after="0" w:line="264" w:lineRule="auto"/>
        <w:ind w:right="-41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  <w:t xml:space="preserve">ПО УЧЕБНОЙ ДИСЦИПЛИНЕ </w:t>
      </w:r>
    </w:p>
    <w:p w14:paraId="74C937C4" w14:textId="77777777" w:rsidR="00C60C3F" w:rsidRPr="00C60C3F" w:rsidRDefault="00C60C3F" w:rsidP="00C60C3F">
      <w:pPr>
        <w:shd w:val="clear" w:color="auto" w:fill="FFFFFF"/>
        <w:suppressAutoHyphens/>
        <w:spacing w:after="0" w:line="264" w:lineRule="auto"/>
        <w:ind w:right="-41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</w:pPr>
    </w:p>
    <w:p w14:paraId="09101D8A" w14:textId="52D3637C" w:rsidR="00C60C3F" w:rsidRPr="00C60C3F" w:rsidRDefault="00187A12" w:rsidP="00187A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187A12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ИНФОРМАЦИОННЫЕ ТЕХНОЛОГИИ В БУХГАЛТЕРСКОМ УЧЕТЕ, АНАЛИЗЕ И АУДИТЕ</w:t>
      </w:r>
    </w:p>
    <w:p w14:paraId="4A49E909" w14:textId="77777777" w:rsidR="00C60C3F" w:rsidRPr="00C60C3F" w:rsidRDefault="00C60C3F" w:rsidP="00C60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C60C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для специальности   </w:t>
      </w:r>
      <w:r w:rsidRPr="00C60C3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6-05-0411-01 «Бухгалтерский учет, анализ и аудит» </w:t>
      </w:r>
    </w:p>
    <w:p w14:paraId="107DD710" w14:textId="77777777" w:rsidR="00C60C3F" w:rsidRPr="00C60C3F" w:rsidRDefault="00C60C3F" w:rsidP="00C60C3F">
      <w:pPr>
        <w:shd w:val="clear" w:color="auto" w:fill="FFFFFF"/>
        <w:tabs>
          <w:tab w:val="left" w:leader="underscore" w:pos="5726"/>
        </w:tabs>
        <w:suppressAutoHyphens/>
        <w:spacing w:after="0" w:line="264" w:lineRule="auto"/>
        <w:ind w:right="-41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14:paraId="46B03DA7" w14:textId="77777777" w:rsidR="00C60C3F" w:rsidRPr="00C60C3F" w:rsidRDefault="00C60C3F" w:rsidP="00C60C3F">
      <w:pPr>
        <w:shd w:val="clear" w:color="auto" w:fill="FFFFFF"/>
        <w:tabs>
          <w:tab w:val="left" w:leader="underscore" w:pos="5726"/>
        </w:tabs>
        <w:suppressAutoHyphens/>
        <w:spacing w:after="0" w:line="264" w:lineRule="auto"/>
        <w:ind w:right="-41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sz w:val="23"/>
          <w:szCs w:val="23"/>
          <w:lang w:eastAsia="zh-CN"/>
        </w:rPr>
        <w:t>Составители:</w:t>
      </w:r>
    </w:p>
    <w:p w14:paraId="723A1C63" w14:textId="77777777" w:rsidR="00C60C3F" w:rsidRPr="00C60C3F" w:rsidRDefault="00C60C3F" w:rsidP="00C60C3F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suppressAutoHyphens/>
        <w:spacing w:after="0" w:line="264" w:lineRule="auto"/>
        <w:ind w:right="-113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sz w:val="23"/>
          <w:szCs w:val="23"/>
          <w:lang w:eastAsia="zh-CN"/>
        </w:rPr>
        <w:t>О.А. Бондаренко, старший преподаватель кафедры бухгалтерского учета, анализа и аудита в промышленности учреждения образования «Белорусский государственный экономический университет», магистр экономических наук;</w:t>
      </w:r>
    </w:p>
    <w:p w14:paraId="3A5FF14F" w14:textId="77777777" w:rsidR="00C60C3F" w:rsidRPr="00C60C3F" w:rsidRDefault="00C60C3F" w:rsidP="00C60C3F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suppressAutoHyphens/>
        <w:spacing w:after="0" w:line="264" w:lineRule="auto"/>
        <w:ind w:right="-113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sz w:val="23"/>
          <w:szCs w:val="23"/>
          <w:lang w:eastAsia="zh-CN"/>
        </w:rPr>
        <w:t>Д.А. Статкевич, доцент кафедры бухгалтерского учета, анализа и аудита в промышленности учреждения образования «Белорусский государственный экономический университет», кандидат экономических наук, доцент;</w:t>
      </w:r>
    </w:p>
    <w:p w14:paraId="0DB93A8B" w14:textId="77777777" w:rsidR="00C60C3F" w:rsidRPr="00C60C3F" w:rsidRDefault="00C60C3F" w:rsidP="00C60C3F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suppressAutoHyphens/>
        <w:spacing w:after="0" w:line="264" w:lineRule="auto"/>
        <w:ind w:right="-113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sz w:val="23"/>
          <w:szCs w:val="23"/>
          <w:lang w:eastAsia="zh-CN"/>
        </w:rPr>
        <w:t>О.В. Малиновская, доцент кафедры бухгалтерского учета, анализа и аудита в отраслях народного хозяйства учреждения образования «Белорусский государственный экономический университет», кандидат экономических наук, доцент;</w:t>
      </w:r>
    </w:p>
    <w:p w14:paraId="1607ADFB" w14:textId="77777777" w:rsidR="00C60C3F" w:rsidRPr="00C60C3F" w:rsidRDefault="00C60C3F" w:rsidP="00C60C3F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suppressAutoHyphens/>
        <w:spacing w:after="0" w:line="264" w:lineRule="auto"/>
        <w:ind w:right="-113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sz w:val="23"/>
          <w:szCs w:val="23"/>
          <w:lang w:eastAsia="zh-CN"/>
        </w:rPr>
        <w:t>Т.А. Желада, старший преподаватель кафедры бухгалтерского учета, анализа и аудита в торговле, транспорте и АПК учреждения образования «Белорусский государственный экономический университет», магистр экономических наук;</w:t>
      </w:r>
    </w:p>
    <w:p w14:paraId="3FAA3499" w14:textId="77777777" w:rsidR="00C60C3F" w:rsidRPr="00C60C3F" w:rsidRDefault="00C60C3F" w:rsidP="00C60C3F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suppressAutoHyphens/>
        <w:spacing w:after="0" w:line="264" w:lineRule="auto"/>
        <w:ind w:right="-113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sz w:val="23"/>
          <w:szCs w:val="23"/>
          <w:lang w:eastAsia="zh-CN"/>
        </w:rPr>
        <w:t>Д.С. Вялых, ассистент кафедры бухгалтерского учета, анализа и аудита в торговле, транспорте и АПК учреждения образования «Белорусский государственный экономический университет», магистр экономических наук.</w:t>
      </w:r>
    </w:p>
    <w:p w14:paraId="7FB0B72E" w14:textId="77777777" w:rsidR="00C60C3F" w:rsidRPr="00C60C3F" w:rsidRDefault="00C60C3F" w:rsidP="00C60C3F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suppressAutoHyphens/>
        <w:spacing w:after="0" w:line="264" w:lineRule="auto"/>
        <w:ind w:right="-113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14:paraId="39706B9A" w14:textId="77777777" w:rsidR="00C60C3F" w:rsidRPr="00C60C3F" w:rsidRDefault="00C60C3F" w:rsidP="00C60C3F">
      <w:pPr>
        <w:suppressAutoHyphens/>
        <w:spacing w:after="0"/>
        <w:ind w:right="-2"/>
        <w:jc w:val="both"/>
        <w:rPr>
          <w:rFonts w:ascii="Times New Roman" w:eastAsia="Times New Roman" w:hAnsi="Times New Roman" w:cs="Times New Roman"/>
          <w:b/>
          <w:caps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sz w:val="23"/>
          <w:szCs w:val="23"/>
          <w:lang w:eastAsia="zh-CN"/>
        </w:rPr>
        <w:t>Рассмотрено и утверждено на заседании научно-методического совета БГЭУ   _____________ 20___, протокол № _____</w:t>
      </w:r>
      <w:r w:rsidRPr="00C60C3F">
        <w:rPr>
          <w:rFonts w:ascii="Times New Roman" w:eastAsia="Times New Roman" w:hAnsi="Times New Roman" w:cs="Times New Roman"/>
          <w:sz w:val="23"/>
          <w:szCs w:val="23"/>
          <w:lang w:eastAsia="zh-CN"/>
        </w:rPr>
        <w:br w:type="page"/>
      </w:r>
    </w:p>
    <w:p w14:paraId="28DCD195" w14:textId="77777777" w:rsidR="00C60C3F" w:rsidRPr="00C60C3F" w:rsidRDefault="00C60C3F" w:rsidP="00C60C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b/>
          <w:caps/>
          <w:sz w:val="23"/>
          <w:szCs w:val="23"/>
          <w:lang w:eastAsia="zh-CN"/>
        </w:rPr>
        <w:lastRenderedPageBreak/>
        <w:t>Рекомендована к утверждению</w:t>
      </w:r>
      <w:r w:rsidRPr="00C60C3F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 xml:space="preserve">: </w:t>
      </w:r>
    </w:p>
    <w:p w14:paraId="3A61046A" w14:textId="77777777" w:rsidR="00C60C3F" w:rsidRPr="00C60C3F" w:rsidRDefault="00C60C3F" w:rsidP="00C60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sz w:val="23"/>
          <w:szCs w:val="23"/>
          <w:lang w:eastAsia="zh-CN"/>
        </w:rPr>
        <w:t>Кафедрой бухгалтерского учета, анализа и аудита в отраслях народного хозяйства учреждения образования «Белорусский государственный экономический университет»</w:t>
      </w:r>
    </w:p>
    <w:p w14:paraId="36F334B2" w14:textId="77777777" w:rsidR="00C60C3F" w:rsidRPr="00C60C3F" w:rsidRDefault="00C60C3F" w:rsidP="00C60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e-BY" w:eastAsia="zh-CN"/>
        </w:rPr>
      </w:pPr>
      <w:r w:rsidRPr="00C60C3F">
        <w:rPr>
          <w:rFonts w:ascii="Times New Roman" w:eastAsia="Times New Roman" w:hAnsi="Times New Roman" w:cs="Times New Roman"/>
          <w:sz w:val="23"/>
          <w:szCs w:val="23"/>
          <w:lang w:eastAsia="zh-CN"/>
        </w:rPr>
        <w:t>(протокол</w:t>
      </w:r>
      <w:r w:rsidRPr="00C60C3F">
        <w:rPr>
          <w:rFonts w:ascii="Times New Roman" w:eastAsia="Times New Roman" w:hAnsi="Times New Roman" w:cs="Times New Roman"/>
          <w:sz w:val="23"/>
          <w:szCs w:val="23"/>
          <w:lang w:val="be-BY" w:eastAsia="zh-CN"/>
        </w:rPr>
        <w:t xml:space="preserve"> № __  от ___  ______  _____);</w:t>
      </w:r>
    </w:p>
    <w:p w14:paraId="2B395081" w14:textId="77777777" w:rsidR="00C60C3F" w:rsidRPr="00C60C3F" w:rsidRDefault="00C60C3F" w:rsidP="00C60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14:paraId="50D23569" w14:textId="77777777" w:rsidR="00C60C3F" w:rsidRPr="00C60C3F" w:rsidRDefault="00C60C3F" w:rsidP="00C60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sz w:val="23"/>
          <w:szCs w:val="23"/>
          <w:lang w:eastAsia="zh-CN"/>
        </w:rPr>
        <w:t>Кафедрой бухгалтерского учета, анализа и аудита в промышленности учреждения образования «Белорусский государственный экономический университет»</w:t>
      </w:r>
    </w:p>
    <w:p w14:paraId="2B57E11A" w14:textId="77777777" w:rsidR="00C60C3F" w:rsidRPr="00C60C3F" w:rsidRDefault="00C60C3F" w:rsidP="00C60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e-BY" w:eastAsia="zh-CN"/>
        </w:rPr>
      </w:pPr>
      <w:r w:rsidRPr="00C60C3F">
        <w:rPr>
          <w:rFonts w:ascii="Times New Roman" w:eastAsia="Times New Roman" w:hAnsi="Times New Roman" w:cs="Times New Roman"/>
          <w:sz w:val="23"/>
          <w:szCs w:val="23"/>
          <w:lang w:eastAsia="zh-CN"/>
        </w:rPr>
        <w:t>(протокол</w:t>
      </w:r>
      <w:r w:rsidRPr="00C60C3F">
        <w:rPr>
          <w:rFonts w:ascii="Times New Roman" w:eastAsia="Times New Roman" w:hAnsi="Times New Roman" w:cs="Times New Roman"/>
          <w:sz w:val="23"/>
          <w:szCs w:val="23"/>
          <w:lang w:val="be-BY" w:eastAsia="zh-CN"/>
        </w:rPr>
        <w:t xml:space="preserve"> № __  от ___  ______  _____);</w:t>
      </w:r>
    </w:p>
    <w:p w14:paraId="656361C2" w14:textId="77777777" w:rsidR="00C60C3F" w:rsidRPr="00C60C3F" w:rsidRDefault="00C60C3F" w:rsidP="00C60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e-BY" w:eastAsia="zh-CN"/>
        </w:rPr>
      </w:pPr>
    </w:p>
    <w:p w14:paraId="30AA3BF9" w14:textId="77777777" w:rsidR="00C60C3F" w:rsidRPr="00C60C3F" w:rsidRDefault="00C60C3F" w:rsidP="00C60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sz w:val="23"/>
          <w:szCs w:val="23"/>
          <w:lang w:eastAsia="zh-CN"/>
        </w:rPr>
        <w:t>Кафедрой бухгалтерского учета, анализа и аудита в торговле, транспорте и АПК учреждения образования «Белорусский государственный экономический университет»</w:t>
      </w:r>
    </w:p>
    <w:p w14:paraId="0DCB99E6" w14:textId="77777777" w:rsidR="00C60C3F" w:rsidRPr="00C60C3F" w:rsidRDefault="00C60C3F" w:rsidP="00C60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e-BY" w:eastAsia="zh-CN"/>
        </w:rPr>
      </w:pPr>
      <w:r w:rsidRPr="00C60C3F">
        <w:rPr>
          <w:rFonts w:ascii="Times New Roman" w:eastAsia="Times New Roman" w:hAnsi="Times New Roman" w:cs="Times New Roman"/>
          <w:sz w:val="23"/>
          <w:szCs w:val="23"/>
          <w:lang w:eastAsia="zh-CN"/>
        </w:rPr>
        <w:t>(протокол</w:t>
      </w:r>
      <w:r w:rsidRPr="00C60C3F">
        <w:rPr>
          <w:rFonts w:ascii="Times New Roman" w:eastAsia="Times New Roman" w:hAnsi="Times New Roman" w:cs="Times New Roman"/>
          <w:sz w:val="23"/>
          <w:szCs w:val="23"/>
          <w:lang w:val="be-BY" w:eastAsia="zh-CN"/>
        </w:rPr>
        <w:t xml:space="preserve"> № __  от ___  ______  _____);</w:t>
      </w:r>
    </w:p>
    <w:p w14:paraId="56DBC93F" w14:textId="77777777" w:rsidR="00C60C3F" w:rsidRPr="00C60C3F" w:rsidRDefault="00C60C3F" w:rsidP="00C60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e-BY" w:eastAsia="zh-CN"/>
        </w:rPr>
      </w:pPr>
    </w:p>
    <w:p w14:paraId="48C454AC" w14:textId="77777777" w:rsidR="00C60C3F" w:rsidRPr="00C60C3F" w:rsidRDefault="00C60C3F" w:rsidP="00C60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sz w:val="23"/>
          <w:szCs w:val="23"/>
          <w:lang w:eastAsia="zh-CN"/>
        </w:rPr>
        <w:t>Методической комиссией по специальности «Бухгалтерский учет, анализ и аудит (по направлениям)», «Бухгалтерский учет, анализ и аудит» учреждения образования «Белорусский государственный экономический университет»</w:t>
      </w:r>
    </w:p>
    <w:p w14:paraId="2EF11BB5" w14:textId="77777777" w:rsidR="00C60C3F" w:rsidRPr="00C60C3F" w:rsidRDefault="00C60C3F" w:rsidP="00C60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C60C3F">
        <w:rPr>
          <w:rFonts w:ascii="Times New Roman" w:eastAsia="Times New Roman" w:hAnsi="Times New Roman" w:cs="Times New Roman"/>
          <w:sz w:val="23"/>
          <w:szCs w:val="23"/>
          <w:lang w:eastAsia="zh-CN"/>
        </w:rPr>
        <w:t>(протокол</w:t>
      </w:r>
      <w:r w:rsidRPr="00C60C3F">
        <w:rPr>
          <w:rFonts w:ascii="Times New Roman" w:eastAsia="Times New Roman" w:hAnsi="Times New Roman" w:cs="Times New Roman"/>
          <w:sz w:val="23"/>
          <w:szCs w:val="23"/>
          <w:lang w:val="be-BY" w:eastAsia="zh-CN"/>
        </w:rPr>
        <w:t xml:space="preserve"> № __  от ___  ______  _____).</w:t>
      </w:r>
    </w:p>
    <w:p w14:paraId="72C0C4B2" w14:textId="77777777" w:rsidR="00C60C3F" w:rsidRPr="00C60C3F" w:rsidRDefault="00C60C3F" w:rsidP="00C60C3F">
      <w:pPr>
        <w:spacing w:after="160" w:line="259" w:lineRule="auto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14:paraId="6846C79D" w14:textId="77777777" w:rsidR="00C60C3F" w:rsidRPr="00C60C3F" w:rsidRDefault="00C60C3F" w:rsidP="00C60C3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AE086C6" w14:textId="77777777" w:rsidR="00432213" w:rsidRPr="00432213" w:rsidRDefault="00432213" w:rsidP="0043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29F3D49" w14:textId="77777777"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1FEEDF6" w14:textId="77777777"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BFBEB67" w14:textId="77777777"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A82C421" w14:textId="77777777"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5AB0D8A" w14:textId="77777777"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E334204" w14:textId="77777777"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F78A052" w14:textId="77777777"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1AB2FD9" w14:textId="77777777"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F576B4D" w14:textId="77777777"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7BC5027" w14:textId="77777777"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E5BA037" w14:textId="77777777"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C1E32BA" w14:textId="77777777"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D8CCDC0" w14:textId="77777777"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DBE4A32" w14:textId="77777777"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83114FE" w14:textId="77777777"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DFF09EB" w14:textId="77777777"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C2C7EAC" w14:textId="77777777"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2046188" w14:textId="77777777"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D1E581A" w14:textId="77777777"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967E4A8" w14:textId="77777777" w:rsidR="0067360A" w:rsidRDefault="0067360A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0EA961D" w14:textId="77777777" w:rsidR="0067360A" w:rsidRDefault="0067360A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E47407B" w14:textId="77777777" w:rsidR="0067360A" w:rsidRDefault="0067360A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B7901AD" w14:textId="77777777" w:rsidR="0067360A" w:rsidRDefault="0067360A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3064A2A" w14:textId="77777777" w:rsidR="0067360A" w:rsidRDefault="0067360A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026B20B" w14:textId="77777777" w:rsidR="006238EA" w:rsidRDefault="006238EA" w:rsidP="006238E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14:paraId="0789063F" w14:textId="77777777" w:rsidR="00610639" w:rsidRDefault="00A15FC1" w:rsidP="006238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СОДЕРЖАНИЕ</w:t>
      </w:r>
    </w:p>
    <w:p w14:paraId="2EC165D8" w14:textId="77777777" w:rsidR="00FA0B1B" w:rsidRDefault="00FA0B1B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C6CE9D5" w14:textId="77777777" w:rsidR="00FA0B1B" w:rsidRDefault="00FA0B1B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5"/>
      </w:tblGrid>
      <w:tr w:rsidR="007953A4" w:rsidRPr="007953A4" w14:paraId="01C6B391" w14:textId="77777777" w:rsidTr="00401E46">
        <w:tc>
          <w:tcPr>
            <w:tcW w:w="8755" w:type="dxa"/>
          </w:tcPr>
          <w:p w14:paraId="09536C78" w14:textId="5ABC27D8" w:rsidR="00FA0B1B" w:rsidRPr="007953A4" w:rsidRDefault="000C51DE" w:rsidP="00B9093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15" w:type="dxa"/>
          </w:tcPr>
          <w:p w14:paraId="6074F422" w14:textId="53F5677F" w:rsidR="00FA0B1B" w:rsidRPr="007953A4" w:rsidRDefault="006D634E" w:rsidP="00B9093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53A4" w:rsidRPr="007953A4" w14:paraId="27A2590C" w14:textId="77777777" w:rsidTr="00401E46">
        <w:tc>
          <w:tcPr>
            <w:tcW w:w="8755" w:type="dxa"/>
          </w:tcPr>
          <w:p w14:paraId="3EE374C7" w14:textId="270DACA1" w:rsidR="00FA0B1B" w:rsidRPr="007953A4" w:rsidRDefault="00FA0B1B" w:rsidP="00B9093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3A4">
              <w:rPr>
                <w:rFonts w:ascii="Times New Roman" w:hAnsi="Times New Roman" w:cs="Times New Roman"/>
                <w:sz w:val="28"/>
                <w:szCs w:val="28"/>
              </w:rPr>
              <w:t>Учебная программа</w:t>
            </w:r>
          </w:p>
        </w:tc>
        <w:tc>
          <w:tcPr>
            <w:tcW w:w="815" w:type="dxa"/>
          </w:tcPr>
          <w:p w14:paraId="3703CB7D" w14:textId="21845467" w:rsidR="00FA0B1B" w:rsidRPr="007953A4" w:rsidRDefault="006D634E" w:rsidP="00B9093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4CB1" w:rsidRPr="007953A4" w14:paraId="31FEEDD4" w14:textId="77777777" w:rsidTr="00401E46">
        <w:tc>
          <w:tcPr>
            <w:tcW w:w="8755" w:type="dxa"/>
          </w:tcPr>
          <w:p w14:paraId="1A3EE4A6" w14:textId="0998CEFC" w:rsidR="00EF4CB1" w:rsidRPr="007953A4" w:rsidRDefault="00EF4CB1" w:rsidP="00EB17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Теоретический раздел</w:t>
            </w:r>
          </w:p>
        </w:tc>
        <w:tc>
          <w:tcPr>
            <w:tcW w:w="815" w:type="dxa"/>
          </w:tcPr>
          <w:p w14:paraId="79D66C20" w14:textId="2EFDB951" w:rsidR="00EF4CB1" w:rsidRPr="007953A4" w:rsidRDefault="00B3611E" w:rsidP="00EB177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7235A" w:rsidRPr="007953A4" w14:paraId="701A9659" w14:textId="77777777" w:rsidTr="00401E46">
        <w:tc>
          <w:tcPr>
            <w:tcW w:w="8755" w:type="dxa"/>
          </w:tcPr>
          <w:p w14:paraId="562C11BC" w14:textId="46495843" w:rsidR="0047235A" w:rsidRPr="007953A4" w:rsidRDefault="00CA2533" w:rsidP="00B9093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235A" w:rsidRPr="007953A4">
              <w:rPr>
                <w:rFonts w:ascii="Times New Roman" w:hAnsi="Times New Roman" w:cs="Times New Roman"/>
                <w:sz w:val="28"/>
                <w:szCs w:val="28"/>
              </w:rPr>
              <w:t xml:space="preserve">Краткий конспект лекций </w:t>
            </w:r>
          </w:p>
        </w:tc>
        <w:tc>
          <w:tcPr>
            <w:tcW w:w="815" w:type="dxa"/>
          </w:tcPr>
          <w:p w14:paraId="73B133BC" w14:textId="75DF714E" w:rsidR="0047235A" w:rsidRPr="007953A4" w:rsidRDefault="00B3611E" w:rsidP="00B9093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7235A" w:rsidRPr="007953A4" w14:paraId="2F0891E1" w14:textId="77777777" w:rsidTr="00401E46">
        <w:tc>
          <w:tcPr>
            <w:tcW w:w="8755" w:type="dxa"/>
          </w:tcPr>
          <w:p w14:paraId="4706D9A1" w14:textId="06CBDD75" w:rsidR="0047235A" w:rsidRPr="007953A4" w:rsidRDefault="0047235A" w:rsidP="00EB17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раздел</w:t>
            </w:r>
            <w:r w:rsidRPr="00795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5" w:type="dxa"/>
          </w:tcPr>
          <w:p w14:paraId="6CD7D4B8" w14:textId="1A2AC22A" w:rsidR="0047235A" w:rsidRPr="007953A4" w:rsidRDefault="0011699A" w:rsidP="00885F3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7235A" w:rsidRPr="007953A4" w14:paraId="7F38C4C5" w14:textId="77777777" w:rsidTr="00401E46">
        <w:tc>
          <w:tcPr>
            <w:tcW w:w="8755" w:type="dxa"/>
          </w:tcPr>
          <w:p w14:paraId="76D1221A" w14:textId="2C716B22" w:rsidR="0047235A" w:rsidRPr="007953A4" w:rsidRDefault="0046193B" w:rsidP="00B9093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7235A" w:rsidRPr="007953A4">
              <w:rPr>
                <w:rFonts w:ascii="Times New Roman" w:hAnsi="Times New Roman" w:cs="Times New Roman"/>
                <w:sz w:val="28"/>
                <w:szCs w:val="28"/>
              </w:rPr>
              <w:t>Тематика и планы лабораторных занятий</w:t>
            </w:r>
          </w:p>
        </w:tc>
        <w:tc>
          <w:tcPr>
            <w:tcW w:w="815" w:type="dxa"/>
          </w:tcPr>
          <w:p w14:paraId="50163695" w14:textId="1B395ED5" w:rsidR="0047235A" w:rsidRPr="007953A4" w:rsidRDefault="009942D3" w:rsidP="00B9093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7235A" w:rsidRPr="007953A4" w14:paraId="558A72FC" w14:textId="77777777" w:rsidTr="00401E46">
        <w:tc>
          <w:tcPr>
            <w:tcW w:w="8755" w:type="dxa"/>
          </w:tcPr>
          <w:p w14:paraId="3FE1C72E" w14:textId="1627CBF3" w:rsidR="0047235A" w:rsidRPr="007953A4" w:rsidRDefault="0046193B" w:rsidP="00B9093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7235A" w:rsidRPr="007953A4">
              <w:rPr>
                <w:rFonts w:ascii="Times New Roman" w:hAnsi="Times New Roman" w:cs="Times New Roman"/>
                <w:sz w:val="28"/>
                <w:szCs w:val="28"/>
              </w:rPr>
              <w:t>Лабораторн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практикум </w:t>
            </w:r>
          </w:p>
          <w:p w14:paraId="53A3153D" w14:textId="01D70501" w:rsidR="0047235A" w:rsidRPr="007953A4" w:rsidRDefault="0047235A" w:rsidP="00B9093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контроля знаний</w:t>
            </w:r>
          </w:p>
        </w:tc>
        <w:tc>
          <w:tcPr>
            <w:tcW w:w="815" w:type="dxa"/>
          </w:tcPr>
          <w:p w14:paraId="3272A3B9" w14:textId="714F4479" w:rsidR="0047235A" w:rsidRPr="007953A4" w:rsidRDefault="00CF475C" w:rsidP="00B9093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14:paraId="72FFAC86" w14:textId="15B88E62" w:rsidR="0047235A" w:rsidRPr="007953A4" w:rsidRDefault="00D72A14" w:rsidP="00F702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47235A" w:rsidRPr="007953A4" w14:paraId="21679F1D" w14:textId="77777777" w:rsidTr="00401E46">
        <w:tc>
          <w:tcPr>
            <w:tcW w:w="8755" w:type="dxa"/>
          </w:tcPr>
          <w:p w14:paraId="3B6A1360" w14:textId="42A5EAE0" w:rsidR="0047235A" w:rsidRPr="007953A4" w:rsidRDefault="00665676" w:rsidP="00B9093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7235A" w:rsidRPr="007953A4">
              <w:rPr>
                <w:rFonts w:ascii="Times New Roman" w:hAnsi="Times New Roman" w:cs="Times New Roman"/>
                <w:sz w:val="28"/>
                <w:szCs w:val="28"/>
              </w:rPr>
              <w:t>Вопросы к экзаменам</w:t>
            </w:r>
          </w:p>
        </w:tc>
        <w:tc>
          <w:tcPr>
            <w:tcW w:w="815" w:type="dxa"/>
          </w:tcPr>
          <w:p w14:paraId="6F761DF1" w14:textId="1B523C04" w:rsidR="0047235A" w:rsidRPr="007953A4" w:rsidRDefault="00E74B72" w:rsidP="00B9093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65676" w:rsidRPr="007953A4" w14:paraId="1E204AFC" w14:textId="77777777" w:rsidTr="00401E46">
        <w:tc>
          <w:tcPr>
            <w:tcW w:w="8755" w:type="dxa"/>
          </w:tcPr>
          <w:p w14:paraId="58127309" w14:textId="45E93384" w:rsidR="00665676" w:rsidRDefault="00665676" w:rsidP="00B9093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E2BFE">
              <w:rPr>
                <w:rFonts w:ascii="Times New Roman" w:hAnsi="Times New Roman" w:cs="Times New Roman"/>
                <w:sz w:val="28"/>
                <w:szCs w:val="28"/>
              </w:rPr>
              <w:t>Вариант контрольной работы</w:t>
            </w:r>
          </w:p>
        </w:tc>
        <w:tc>
          <w:tcPr>
            <w:tcW w:w="815" w:type="dxa"/>
          </w:tcPr>
          <w:p w14:paraId="56D40067" w14:textId="2DA8627C" w:rsidR="00665676" w:rsidRPr="007953A4" w:rsidRDefault="00E74B72" w:rsidP="00B9093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DE0F84" w:rsidRPr="007953A4" w14:paraId="72241C8E" w14:textId="77777777" w:rsidTr="00401E46">
        <w:tc>
          <w:tcPr>
            <w:tcW w:w="8755" w:type="dxa"/>
          </w:tcPr>
          <w:p w14:paraId="102C250A" w14:textId="1E6A2965" w:rsidR="00DE0F84" w:rsidRDefault="00DE0F84" w:rsidP="00DE0F8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Примерные темы рефератов</w:t>
            </w:r>
          </w:p>
        </w:tc>
        <w:tc>
          <w:tcPr>
            <w:tcW w:w="815" w:type="dxa"/>
          </w:tcPr>
          <w:p w14:paraId="0895B3EC" w14:textId="03300CD7" w:rsidR="00DE0F84" w:rsidRDefault="007930A1" w:rsidP="00DE0F8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6849CA" w:rsidRPr="007953A4" w14:paraId="2AE5D85C" w14:textId="77777777" w:rsidTr="00401E46">
        <w:tc>
          <w:tcPr>
            <w:tcW w:w="8755" w:type="dxa"/>
          </w:tcPr>
          <w:p w14:paraId="16142DF7" w14:textId="6FF4C262" w:rsidR="006849CA" w:rsidRPr="006849CA" w:rsidRDefault="006849CA" w:rsidP="006849C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bookmarkStart w:id="0" w:name="_Hlk199923476"/>
            <w:r>
              <w:rPr>
                <w:rFonts w:ascii="Times New Roman" w:hAnsi="Times New Roman" w:cs="Times New Roman"/>
                <w:sz w:val="28"/>
                <w:szCs w:val="28"/>
              </w:rPr>
              <w:t>Примерные варианты учебных тестов</w:t>
            </w:r>
            <w:bookmarkEnd w:id="0"/>
          </w:p>
        </w:tc>
        <w:tc>
          <w:tcPr>
            <w:tcW w:w="815" w:type="dxa"/>
          </w:tcPr>
          <w:p w14:paraId="1F340D10" w14:textId="5CD8452D" w:rsidR="006849CA" w:rsidRDefault="00A40B7C" w:rsidP="006849C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6849CA" w:rsidRPr="007953A4" w14:paraId="68A944CA" w14:textId="77777777" w:rsidTr="00401E46">
        <w:tc>
          <w:tcPr>
            <w:tcW w:w="8755" w:type="dxa"/>
          </w:tcPr>
          <w:p w14:paraId="40BD5EEC" w14:textId="67500461" w:rsidR="006849CA" w:rsidRDefault="006849CA" w:rsidP="006849C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 раздел</w:t>
            </w:r>
          </w:p>
        </w:tc>
        <w:tc>
          <w:tcPr>
            <w:tcW w:w="815" w:type="dxa"/>
          </w:tcPr>
          <w:p w14:paraId="3BEF5C00" w14:textId="7BD1C017" w:rsidR="006849CA" w:rsidRDefault="00B07439" w:rsidP="006849C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5100F9" w:rsidRPr="007953A4" w14:paraId="46E54349" w14:textId="77777777" w:rsidTr="00401E46">
        <w:tc>
          <w:tcPr>
            <w:tcW w:w="8755" w:type="dxa"/>
          </w:tcPr>
          <w:p w14:paraId="44A9B535" w14:textId="69447A96" w:rsidR="005100F9" w:rsidRDefault="005100F9" w:rsidP="005100F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953A4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изучению дисциплины</w:t>
            </w:r>
          </w:p>
        </w:tc>
        <w:tc>
          <w:tcPr>
            <w:tcW w:w="815" w:type="dxa"/>
          </w:tcPr>
          <w:p w14:paraId="3D998DE4" w14:textId="014808DB" w:rsidR="005100F9" w:rsidRDefault="00B07439" w:rsidP="005100F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6849CA" w:rsidRPr="007953A4" w14:paraId="126BBA95" w14:textId="77777777" w:rsidTr="00401E46">
        <w:tc>
          <w:tcPr>
            <w:tcW w:w="8755" w:type="dxa"/>
          </w:tcPr>
          <w:p w14:paraId="1F4FD90E" w14:textId="77962F21" w:rsidR="006849CA" w:rsidRPr="007953A4" w:rsidRDefault="005100F9" w:rsidP="006849C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4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9F1" w:rsidRPr="007953A4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</w:t>
            </w:r>
            <w:r w:rsidR="00AF69F1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написанию рефератов</w:t>
            </w:r>
          </w:p>
        </w:tc>
        <w:tc>
          <w:tcPr>
            <w:tcW w:w="815" w:type="dxa"/>
          </w:tcPr>
          <w:p w14:paraId="5546A66E" w14:textId="6E03D3C1" w:rsidR="006849CA" w:rsidRPr="007953A4" w:rsidRDefault="00C73FE9" w:rsidP="006849C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759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8E8" w:rsidRPr="007953A4" w14:paraId="2E5C383C" w14:textId="77777777" w:rsidTr="00401E46">
        <w:tc>
          <w:tcPr>
            <w:tcW w:w="8755" w:type="dxa"/>
          </w:tcPr>
          <w:p w14:paraId="188D3A2E" w14:textId="378E49B6" w:rsidR="00E748E8" w:rsidRDefault="005100F9" w:rsidP="00E748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48E8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обеспечение тестов</w:t>
            </w:r>
          </w:p>
        </w:tc>
        <w:tc>
          <w:tcPr>
            <w:tcW w:w="815" w:type="dxa"/>
          </w:tcPr>
          <w:p w14:paraId="7CFDC42F" w14:textId="7DCFBCFF" w:rsidR="00E748E8" w:rsidRDefault="00C73FE9" w:rsidP="00E748E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E748E8" w:rsidRPr="007953A4" w14:paraId="3A1978C8" w14:textId="77777777" w:rsidTr="00401E46">
        <w:tc>
          <w:tcPr>
            <w:tcW w:w="8755" w:type="dxa"/>
          </w:tcPr>
          <w:p w14:paraId="7273F896" w14:textId="1830E519" w:rsidR="00E748E8" w:rsidRPr="006849CA" w:rsidRDefault="00E67B02" w:rsidP="00E748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E748E8" w:rsidRPr="007953A4">
              <w:rPr>
                <w:rFonts w:ascii="Times New Roman" w:hAnsi="Times New Roman" w:cs="Times New Roman"/>
                <w:sz w:val="28"/>
                <w:szCs w:val="28"/>
              </w:rPr>
              <w:t>Список рекомендованной литературы</w:t>
            </w:r>
          </w:p>
        </w:tc>
        <w:tc>
          <w:tcPr>
            <w:tcW w:w="815" w:type="dxa"/>
          </w:tcPr>
          <w:p w14:paraId="661476AB" w14:textId="11838EAE" w:rsidR="00E748E8" w:rsidRPr="007953A4" w:rsidRDefault="008759CE" w:rsidP="00E748E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14:paraId="4FDBEECF" w14:textId="77777777" w:rsidR="00886A84" w:rsidRDefault="00886A84" w:rsidP="00FC467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436552DE" w14:textId="77777777" w:rsidR="00886A84" w:rsidRDefault="00886A84" w:rsidP="00FC467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2128D60F" w14:textId="77777777" w:rsidR="0047235A" w:rsidRDefault="0047235A" w:rsidP="004723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8B4E6" w14:textId="77777777" w:rsidR="00886A84" w:rsidRDefault="00886A84" w:rsidP="00FC467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01309EEB" w14:textId="77777777" w:rsidR="00886A84" w:rsidRDefault="00886A84" w:rsidP="00FC467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414D5C29" w14:textId="77777777" w:rsidR="00886A84" w:rsidRDefault="00886A84" w:rsidP="00FC467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4FD572FA" w14:textId="77777777" w:rsidR="00886A84" w:rsidRDefault="00886A84" w:rsidP="00FC467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4AA8BD35" w14:textId="77777777" w:rsidR="00886A84" w:rsidRDefault="00886A84" w:rsidP="00FC467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466F72AB" w14:textId="77777777" w:rsidR="00886A84" w:rsidRDefault="00886A84" w:rsidP="00FC467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3C8EF0D9" w14:textId="77777777" w:rsidR="00886A84" w:rsidRDefault="00886A84" w:rsidP="00FC467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52BA8FCB" w14:textId="77777777" w:rsidR="00886A84" w:rsidRDefault="00886A84" w:rsidP="00FC467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5A2B4C37" w14:textId="77777777" w:rsidR="00886A84" w:rsidRDefault="00886A84" w:rsidP="00FC467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4A17C248" w14:textId="77777777" w:rsidR="00886A84" w:rsidRDefault="00886A84" w:rsidP="00FC467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0C851801" w14:textId="77777777" w:rsidR="00886A84" w:rsidRDefault="00886A84" w:rsidP="00FC467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68F69BA7" w14:textId="77777777" w:rsidR="00886A84" w:rsidRDefault="00886A84" w:rsidP="00FC467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57BE45D6" w14:textId="77777777" w:rsidR="00AD21F3" w:rsidRDefault="00AD21F3" w:rsidP="00FC4673">
      <w:pPr>
        <w:spacing w:after="0" w:line="240" w:lineRule="auto"/>
      </w:pPr>
    </w:p>
    <w:p w14:paraId="3989F95C" w14:textId="77777777" w:rsidR="0047235A" w:rsidRDefault="0047235A" w:rsidP="00FC4673">
      <w:pPr>
        <w:spacing w:after="0" w:line="240" w:lineRule="auto"/>
      </w:pPr>
    </w:p>
    <w:p w14:paraId="7D30175C" w14:textId="77777777" w:rsidR="00027E2E" w:rsidRDefault="00027E2E" w:rsidP="00FC4673">
      <w:pPr>
        <w:spacing w:after="0" w:line="240" w:lineRule="auto"/>
      </w:pPr>
    </w:p>
    <w:p w14:paraId="38FD1590" w14:textId="77777777" w:rsidR="00427CD2" w:rsidRDefault="00427CD2" w:rsidP="00FC4673">
      <w:pPr>
        <w:spacing w:after="0" w:line="240" w:lineRule="auto"/>
      </w:pPr>
    </w:p>
    <w:p w14:paraId="40A997EE" w14:textId="77777777" w:rsidR="006D634E" w:rsidRDefault="006D634E" w:rsidP="00FC4673">
      <w:pPr>
        <w:spacing w:after="0" w:line="240" w:lineRule="auto"/>
      </w:pPr>
    </w:p>
    <w:p w14:paraId="603119F1" w14:textId="77777777" w:rsidR="00427CD2" w:rsidRDefault="00427CD2" w:rsidP="00FC4673">
      <w:pPr>
        <w:spacing w:after="0" w:line="240" w:lineRule="auto"/>
      </w:pPr>
    </w:p>
    <w:p w14:paraId="56BD0A37" w14:textId="77777777" w:rsidR="00427CD2" w:rsidRPr="00DB213C" w:rsidRDefault="00427CD2" w:rsidP="00427CD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14:paraId="2D3DCDC0" w14:textId="77777777" w:rsidR="00427CD2" w:rsidRPr="001349D2" w:rsidRDefault="00427CD2" w:rsidP="00427CD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0B1C90" w14:textId="2E2B5406" w:rsidR="00427CD2" w:rsidRDefault="00427CD2" w:rsidP="004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98589745"/>
      <w:r w:rsidRPr="00B6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Учебно-методический комплекс (электронный учебно-методический комплекс) </w:t>
      </w:r>
      <w:bookmarkEnd w:id="1"/>
      <w:r w:rsidRPr="00B6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240AE" w:rsidRPr="00B6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B60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дисциплине</w:t>
      </w:r>
      <w:r w:rsidRPr="0013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bookmarkStart w:id="2" w:name="_Hlk199925651"/>
      <w:r w:rsidR="00534348" w:rsidRPr="00B7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технологии в бухгалтерском учете, анализе и аудите</w:t>
      </w:r>
      <w:bookmarkEnd w:id="2"/>
      <w:r w:rsidRPr="0013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42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 в соответствии с требованиями Положения об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2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методическом комплексе на уровне высшего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и предназначен для </w:t>
      </w:r>
      <w:r w:rsidRPr="0013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студентов </w:t>
      </w:r>
      <w:r w:rsidRPr="00856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56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56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56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базе ССО), заочн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56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базе ВО), дистанционн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56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базе ВО)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обучения специальности 6-05-0411-01 «Бухгалтерский учет, анализ и аудит».</w:t>
      </w:r>
    </w:p>
    <w:p w14:paraId="405383AC" w14:textId="77777777" w:rsidR="00B67134" w:rsidRDefault="00B67134" w:rsidP="00B67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разделов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вует образовательным стандартам </w:t>
      </w:r>
      <w:r w:rsidRPr="00B67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образования 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специальности</w:t>
      </w:r>
      <w:r w:rsidRPr="00B67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CB17B3" w14:textId="43E7F90A" w:rsidR="00083076" w:rsidRDefault="00083076" w:rsidP="00083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учебно-методического комплекса (электронного учебно-методического комплекса) сформировать у студентов теоретические знания о </w:t>
      </w:r>
      <w:r w:rsidRPr="0013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методологии и методик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автоматизации бухгалтерского учета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анализа и аудита, изучить</w:t>
      </w:r>
      <w:r w:rsidRPr="0013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место и значение в системе управления хозяйственной деятельностью. </w:t>
      </w:r>
    </w:p>
    <w:p w14:paraId="1BDC494C" w14:textId="3B1B4127" w:rsidR="00946F49" w:rsidRDefault="00946F49" w:rsidP="00946F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</w:t>
      </w:r>
      <w:r w:rsidRPr="000A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учебно-методического комплекса (электронного учебно-методического комплекса) </w:t>
      </w:r>
      <w:r w:rsidRPr="0094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возможность планировать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осуществлять </w:t>
      </w:r>
      <w:r w:rsidRPr="0094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самостоятельную работу студе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нтов, обеспечивают рациональное </w:t>
      </w:r>
      <w:r w:rsidRPr="0094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учебного времен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 темам учебной дисциплины и </w:t>
      </w:r>
      <w:r w:rsidRPr="0094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методики проведения занятий.</w:t>
      </w:r>
    </w:p>
    <w:p w14:paraId="6CF4B988" w14:textId="569D5F71" w:rsidR="0058289B" w:rsidRPr="0058289B" w:rsidRDefault="0058289B" w:rsidP="00582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основным задачам </w:t>
      </w:r>
      <w:r w:rsidRPr="000A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учебно-методического комплекса (электронного учебно-методического комплекса) </w:t>
      </w:r>
      <w:r w:rsidRPr="0058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14:paraId="037E76D8" w14:textId="2281263B" w:rsidR="0058289B" w:rsidRPr="0058289B" w:rsidRDefault="0058289B" w:rsidP="00582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комплекс учебно-методиче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документации для </w:t>
      </w:r>
      <w:r w:rsidRPr="0058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поэтапного и эффективного овладения знаниями, умениями и навыками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дисциплине «</w:t>
      </w:r>
      <w:r w:rsidR="00441C1A" w:rsidRPr="00B7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технологии в бухгалтерском учете, анализе и аудите</w:t>
      </w:r>
      <w:r w:rsidRPr="0058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5A1E741" w14:textId="77777777" w:rsidR="0058289B" w:rsidRPr="0058289B" w:rsidRDefault="0058289B" w:rsidP="008D71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раскрыть требования к содержани</w:t>
      </w:r>
      <w:r w:rsidR="008D7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и образовательным результатам </w:t>
      </w:r>
      <w:r w:rsidRPr="0058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 учебной дисциплины, пре</w:t>
      </w:r>
      <w:r w:rsidR="008D7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дъявляемыми стандартами высшего </w:t>
      </w:r>
      <w:r w:rsidRPr="0058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</w:p>
    <w:p w14:paraId="4F317796" w14:textId="77777777" w:rsidR="0058289B" w:rsidRPr="0058289B" w:rsidRDefault="0058289B" w:rsidP="008D71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предоставить учебно-методические</w:t>
      </w:r>
      <w:r w:rsidR="008D7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и другие средства </w:t>
      </w:r>
      <w:r w:rsidRPr="0058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для эффект</w:t>
      </w:r>
      <w:r w:rsidR="008D7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ивного выполнения лабораторных работ </w:t>
      </w:r>
      <w:r w:rsidRPr="0058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учебным планом и учебно</w:t>
      </w:r>
      <w:r w:rsidR="008D7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58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программной документацией;</w:t>
      </w:r>
    </w:p>
    <w:p w14:paraId="37C5A091" w14:textId="77777777" w:rsidR="0058289B" w:rsidRPr="0058289B" w:rsidRDefault="0058289B" w:rsidP="005828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комплекс материалов текущей аттестации, позволяющий</w:t>
      </w:r>
    </w:p>
    <w:p w14:paraId="33ADA3CF" w14:textId="77777777" w:rsidR="0058289B" w:rsidRPr="0058289B" w:rsidRDefault="0058289B" w:rsidP="008D71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соответствие результатов учебной деятельности обучающихся</w:t>
      </w:r>
      <w:r w:rsidR="008D7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 образовательных стандартов высшего образования;</w:t>
      </w:r>
    </w:p>
    <w:p w14:paraId="2771FA77" w14:textId="77777777" w:rsidR="0058289B" w:rsidRDefault="0058289B" w:rsidP="008D71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предоставить учебно-программную</w:t>
      </w:r>
      <w:r w:rsidR="008D7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документацию, перечень учебных </w:t>
      </w:r>
      <w:r w:rsidRPr="0058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изданий, рекомендуемых для</w:t>
      </w:r>
      <w:r w:rsidR="008D7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учебной дисциплины.</w:t>
      </w:r>
    </w:p>
    <w:p w14:paraId="5AA27EE5" w14:textId="77777777" w:rsidR="000D320F" w:rsidRDefault="000D320F" w:rsidP="000D32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учебно-методическо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комплекса </w:t>
      </w:r>
      <w:r w:rsidR="00084C02" w:rsidRPr="000A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84C02" w:rsidRPr="008C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электронного учебно-методического комплекса) </w:t>
      </w:r>
      <w:r w:rsidRPr="008C3D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дисциплины</w:t>
      </w:r>
      <w:r w:rsidR="00D924B8" w:rsidRPr="008C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</w:t>
      </w:r>
      <w:r w:rsidR="00AD479E" w:rsidRPr="008C3D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разделов</w:t>
      </w:r>
      <w:r w:rsidRPr="000D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теорети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ческий, практический, раздел </w:t>
      </w:r>
      <w:r w:rsidRPr="000D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нтроля знаний и вспомогательный.</w:t>
      </w:r>
    </w:p>
    <w:p w14:paraId="26EB04F7" w14:textId="77777777" w:rsidR="00084C02" w:rsidRDefault="00084C02" w:rsidP="001428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Теоретический 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материалы по изучению учебной дисциплины</w:t>
      </w:r>
      <w:r w:rsidRPr="00DD0C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именно,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тексты лекций</w:t>
      </w:r>
      <w:r w:rsidRPr="0008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08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теоретического изучения учебной дисциплины в объеме, установленном</w:t>
      </w:r>
      <w:r w:rsidR="0014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типовым у</w:t>
      </w:r>
      <w:r w:rsidR="0014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чебным планом для специальности</w:t>
      </w:r>
      <w:r w:rsidRPr="0008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8B5" w:rsidRPr="0013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6-05-0411-01 «Бухгалтерский учет, анализ и аудит»</w:t>
      </w:r>
      <w:r w:rsidR="0014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2A2F2E" w14:textId="77777777" w:rsidR="001C6296" w:rsidRDefault="001C6296" w:rsidP="00B22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Практический раздел объеди</w:t>
      </w:r>
      <w:r w:rsidR="00B2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няет материалы, необходимые для </w:t>
      </w:r>
      <w:r w:rsidRPr="001C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="00B2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лабораторных занятий</w:t>
      </w:r>
      <w:r w:rsidRPr="001C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учебной дисциплине в соответствии с</w:t>
      </w:r>
      <w:r w:rsidR="00B2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планом.</w:t>
      </w:r>
    </w:p>
    <w:p w14:paraId="6A60BB12" w14:textId="77777777" w:rsidR="00DA5A2D" w:rsidRPr="001A5FE5" w:rsidRDefault="00C10692" w:rsidP="00DA5A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контроля знаний включае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материалы текущей аттестации и промежуточной аттестации, </w:t>
      </w:r>
      <w:r w:rsidRPr="00C106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позволяющие определить соответствие результатов 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требованиям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азовательных стандартов высшего </w:t>
      </w:r>
      <w:r w:rsidRPr="00C10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учебно-программно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документации</w:t>
      </w:r>
      <w:r w:rsidRPr="001A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r w:rsidR="0035205A" w:rsidRPr="001A5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контрольных работ</w:t>
      </w:r>
      <w:r w:rsidRPr="001A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вопросы для подготовки к экзамену.</w:t>
      </w:r>
    </w:p>
    <w:p w14:paraId="1BF586B2" w14:textId="77777777" w:rsidR="00C10692" w:rsidRDefault="00C10692" w:rsidP="00B768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Вспомогательный раздел содержит учебно-программные материалы</w:t>
      </w:r>
      <w:r w:rsidRPr="00C1069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информационно-аналитические материалы, в</w:t>
      </w:r>
      <w:r w:rsidR="00B7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6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приведены списки рекомендуемой литературы.</w:t>
      </w:r>
    </w:p>
    <w:p w14:paraId="353D1662" w14:textId="77777777" w:rsidR="00B768F6" w:rsidRPr="00C10692" w:rsidRDefault="00B768F6" w:rsidP="00B768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учебной программы по дисциплине можно получить информацию о тематике лекций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лабораторных занятиях</w:t>
      </w:r>
      <w:r w:rsidRPr="00B768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перечнях рассматриваемых вопросов и рекомендуемой для их изучения литературы.</w:t>
      </w:r>
    </w:p>
    <w:p w14:paraId="03907E87" w14:textId="77777777" w:rsidR="006A353C" w:rsidRDefault="006A353C" w:rsidP="006A3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лабораторным</w:t>
      </w:r>
      <w:r w:rsidRPr="006A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ятиям и рейтинговым контрольным </w:t>
      </w:r>
      <w:r w:rsidRPr="006A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работам необходимо, в первую очередь, использовать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материалы, </w:t>
      </w:r>
      <w:r w:rsidRPr="006A3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в практическом разделе,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материалы для текущего </w:t>
      </w:r>
      <w:r w:rsidRPr="006A3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подготовки к текущей </w:t>
      </w:r>
      <w:r w:rsidRPr="006A353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рекомендуется ознакомиться с требованиями к компетенциям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5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дисциплине, изложенными в рабочей учебной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 по учебной дисциплине</w:t>
      </w:r>
      <w:r w:rsidRPr="006A35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перечнем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5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к экзамену</w:t>
      </w:r>
      <w:r w:rsidR="00377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52BB1C" w14:textId="77777777" w:rsidR="00377016" w:rsidRDefault="00377016" w:rsidP="003770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6E2F8" w14:textId="77777777" w:rsidR="00427CD2" w:rsidRDefault="00427CD2" w:rsidP="00E02AEE">
      <w:pPr>
        <w:spacing w:after="0" w:line="240" w:lineRule="auto"/>
        <w:contextualSpacing/>
      </w:pPr>
    </w:p>
    <w:sectPr w:rsidR="00427CD2" w:rsidSect="00C81DB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77B54" w14:textId="77777777" w:rsidR="009E781B" w:rsidRDefault="009E781B" w:rsidP="00A5752F">
      <w:pPr>
        <w:spacing w:after="0" w:line="240" w:lineRule="auto"/>
      </w:pPr>
      <w:r>
        <w:separator/>
      </w:r>
    </w:p>
  </w:endnote>
  <w:endnote w:type="continuationSeparator" w:id="0">
    <w:p w14:paraId="590A544B" w14:textId="77777777" w:rsidR="009E781B" w:rsidRDefault="009E781B" w:rsidP="00A5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EFDF" w14:textId="77777777" w:rsidR="00A5752F" w:rsidRDefault="00A575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B8282" w14:textId="77777777" w:rsidR="009E781B" w:rsidRDefault="009E781B" w:rsidP="00A5752F">
      <w:pPr>
        <w:spacing w:after="0" w:line="240" w:lineRule="auto"/>
      </w:pPr>
      <w:r>
        <w:separator/>
      </w:r>
    </w:p>
  </w:footnote>
  <w:footnote w:type="continuationSeparator" w:id="0">
    <w:p w14:paraId="4A6E2681" w14:textId="77777777" w:rsidR="009E781B" w:rsidRDefault="009E781B" w:rsidP="00A57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174E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40E55134"/>
    <w:multiLevelType w:val="hybridMultilevel"/>
    <w:tmpl w:val="5642A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848257">
    <w:abstractNumId w:val="0"/>
  </w:num>
  <w:num w:numId="2" w16cid:durableId="86036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645"/>
    <w:rsid w:val="00014605"/>
    <w:rsid w:val="00017677"/>
    <w:rsid w:val="00022C5D"/>
    <w:rsid w:val="00027E2E"/>
    <w:rsid w:val="00035043"/>
    <w:rsid w:val="00035335"/>
    <w:rsid w:val="00044E73"/>
    <w:rsid w:val="00055120"/>
    <w:rsid w:val="00070CA9"/>
    <w:rsid w:val="00072C10"/>
    <w:rsid w:val="0007308C"/>
    <w:rsid w:val="00075320"/>
    <w:rsid w:val="00076CB7"/>
    <w:rsid w:val="00082363"/>
    <w:rsid w:val="00083076"/>
    <w:rsid w:val="00084C02"/>
    <w:rsid w:val="000A5873"/>
    <w:rsid w:val="000C0587"/>
    <w:rsid w:val="000C355D"/>
    <w:rsid w:val="000C51DE"/>
    <w:rsid w:val="000D320F"/>
    <w:rsid w:val="000E0E3D"/>
    <w:rsid w:val="000E44A5"/>
    <w:rsid w:val="000E4F2B"/>
    <w:rsid w:val="000F0E93"/>
    <w:rsid w:val="00114793"/>
    <w:rsid w:val="0011699A"/>
    <w:rsid w:val="001171AA"/>
    <w:rsid w:val="0012192A"/>
    <w:rsid w:val="00122DE7"/>
    <w:rsid w:val="00140A52"/>
    <w:rsid w:val="001428B5"/>
    <w:rsid w:val="0016358A"/>
    <w:rsid w:val="001764D2"/>
    <w:rsid w:val="00180E7B"/>
    <w:rsid w:val="00187A12"/>
    <w:rsid w:val="001A507F"/>
    <w:rsid w:val="001A5FE5"/>
    <w:rsid w:val="001B453E"/>
    <w:rsid w:val="001C4BFD"/>
    <w:rsid w:val="001C6296"/>
    <w:rsid w:val="001E3FA7"/>
    <w:rsid w:val="002031F2"/>
    <w:rsid w:val="00207D42"/>
    <w:rsid w:val="002466D3"/>
    <w:rsid w:val="00261745"/>
    <w:rsid w:val="00261B60"/>
    <w:rsid w:val="00270C0F"/>
    <w:rsid w:val="0027495C"/>
    <w:rsid w:val="00280EF6"/>
    <w:rsid w:val="0029530F"/>
    <w:rsid w:val="002A7044"/>
    <w:rsid w:val="002B1E6B"/>
    <w:rsid w:val="002C3AEF"/>
    <w:rsid w:val="002D0C1F"/>
    <w:rsid w:val="002D142C"/>
    <w:rsid w:val="002F02AD"/>
    <w:rsid w:val="00310BBB"/>
    <w:rsid w:val="0031656F"/>
    <w:rsid w:val="00325A4B"/>
    <w:rsid w:val="00343957"/>
    <w:rsid w:val="003450E6"/>
    <w:rsid w:val="0034579E"/>
    <w:rsid w:val="00350C31"/>
    <w:rsid w:val="0035205A"/>
    <w:rsid w:val="00376455"/>
    <w:rsid w:val="00377016"/>
    <w:rsid w:val="003775BE"/>
    <w:rsid w:val="00377ACE"/>
    <w:rsid w:val="00386832"/>
    <w:rsid w:val="00392C3A"/>
    <w:rsid w:val="003B336A"/>
    <w:rsid w:val="003B77C2"/>
    <w:rsid w:val="003D38FF"/>
    <w:rsid w:val="003D5CA6"/>
    <w:rsid w:val="003E008A"/>
    <w:rsid w:val="003E3C3F"/>
    <w:rsid w:val="00400C66"/>
    <w:rsid w:val="00401E46"/>
    <w:rsid w:val="00411032"/>
    <w:rsid w:val="004141D9"/>
    <w:rsid w:val="004207DB"/>
    <w:rsid w:val="004227C7"/>
    <w:rsid w:val="00427CD2"/>
    <w:rsid w:val="00432213"/>
    <w:rsid w:val="004330B7"/>
    <w:rsid w:val="00441C1A"/>
    <w:rsid w:val="00445123"/>
    <w:rsid w:val="0045102C"/>
    <w:rsid w:val="0046193B"/>
    <w:rsid w:val="00465CBC"/>
    <w:rsid w:val="0047235A"/>
    <w:rsid w:val="00492C7E"/>
    <w:rsid w:val="00495F03"/>
    <w:rsid w:val="004B0858"/>
    <w:rsid w:val="004B5742"/>
    <w:rsid w:val="004B6182"/>
    <w:rsid w:val="004C72DC"/>
    <w:rsid w:val="004D1D45"/>
    <w:rsid w:val="004E73E3"/>
    <w:rsid w:val="005100F9"/>
    <w:rsid w:val="00522C06"/>
    <w:rsid w:val="0052418A"/>
    <w:rsid w:val="00526CB0"/>
    <w:rsid w:val="00534348"/>
    <w:rsid w:val="00535B15"/>
    <w:rsid w:val="00537777"/>
    <w:rsid w:val="005451BA"/>
    <w:rsid w:val="00552DC5"/>
    <w:rsid w:val="00562A06"/>
    <w:rsid w:val="0056406B"/>
    <w:rsid w:val="00565A2D"/>
    <w:rsid w:val="00571C3F"/>
    <w:rsid w:val="00577935"/>
    <w:rsid w:val="0058289B"/>
    <w:rsid w:val="005A0645"/>
    <w:rsid w:val="005C5B5A"/>
    <w:rsid w:val="005E6A3C"/>
    <w:rsid w:val="006045E7"/>
    <w:rsid w:val="00610639"/>
    <w:rsid w:val="006168EF"/>
    <w:rsid w:val="006238EA"/>
    <w:rsid w:val="006533BB"/>
    <w:rsid w:val="00657276"/>
    <w:rsid w:val="00665676"/>
    <w:rsid w:val="00666FD6"/>
    <w:rsid w:val="0067360A"/>
    <w:rsid w:val="0068025F"/>
    <w:rsid w:val="006816B6"/>
    <w:rsid w:val="006849CA"/>
    <w:rsid w:val="00690864"/>
    <w:rsid w:val="00692C3F"/>
    <w:rsid w:val="00692D3F"/>
    <w:rsid w:val="006A353C"/>
    <w:rsid w:val="006A6990"/>
    <w:rsid w:val="006C2696"/>
    <w:rsid w:val="006C3F97"/>
    <w:rsid w:val="006D1B0F"/>
    <w:rsid w:val="006D634E"/>
    <w:rsid w:val="006E2BFE"/>
    <w:rsid w:val="006E2F9A"/>
    <w:rsid w:val="006F498A"/>
    <w:rsid w:val="006F724F"/>
    <w:rsid w:val="00723215"/>
    <w:rsid w:val="00725F16"/>
    <w:rsid w:val="007336C7"/>
    <w:rsid w:val="00737EA5"/>
    <w:rsid w:val="00747B55"/>
    <w:rsid w:val="00753466"/>
    <w:rsid w:val="00755805"/>
    <w:rsid w:val="007669C0"/>
    <w:rsid w:val="00772A07"/>
    <w:rsid w:val="0078131A"/>
    <w:rsid w:val="007930A1"/>
    <w:rsid w:val="007953A4"/>
    <w:rsid w:val="007B101B"/>
    <w:rsid w:val="007B4185"/>
    <w:rsid w:val="007E09D9"/>
    <w:rsid w:val="007E0EB1"/>
    <w:rsid w:val="008158C0"/>
    <w:rsid w:val="0083487C"/>
    <w:rsid w:val="00841CB1"/>
    <w:rsid w:val="00855834"/>
    <w:rsid w:val="00866DFC"/>
    <w:rsid w:val="008677B2"/>
    <w:rsid w:val="008759CE"/>
    <w:rsid w:val="00885F34"/>
    <w:rsid w:val="00886A84"/>
    <w:rsid w:val="00891F6D"/>
    <w:rsid w:val="008B3D57"/>
    <w:rsid w:val="008C3C6A"/>
    <w:rsid w:val="008C3DEB"/>
    <w:rsid w:val="008D44C6"/>
    <w:rsid w:val="008D71BE"/>
    <w:rsid w:val="008D7E2C"/>
    <w:rsid w:val="008F19EB"/>
    <w:rsid w:val="008F3640"/>
    <w:rsid w:val="008F3BE0"/>
    <w:rsid w:val="00902B46"/>
    <w:rsid w:val="00902C66"/>
    <w:rsid w:val="009049C4"/>
    <w:rsid w:val="0094696E"/>
    <w:rsid w:val="00946F49"/>
    <w:rsid w:val="009536A2"/>
    <w:rsid w:val="00965CB8"/>
    <w:rsid w:val="00976FCB"/>
    <w:rsid w:val="00980515"/>
    <w:rsid w:val="00983E52"/>
    <w:rsid w:val="009942D3"/>
    <w:rsid w:val="009D4F9D"/>
    <w:rsid w:val="009E781B"/>
    <w:rsid w:val="009F3A43"/>
    <w:rsid w:val="009F3CB3"/>
    <w:rsid w:val="009F42DF"/>
    <w:rsid w:val="00A06D4A"/>
    <w:rsid w:val="00A15FC1"/>
    <w:rsid w:val="00A26953"/>
    <w:rsid w:val="00A40B7C"/>
    <w:rsid w:val="00A46DBD"/>
    <w:rsid w:val="00A5752F"/>
    <w:rsid w:val="00A65D13"/>
    <w:rsid w:val="00A730F0"/>
    <w:rsid w:val="00A97E04"/>
    <w:rsid w:val="00AA6418"/>
    <w:rsid w:val="00AA76FC"/>
    <w:rsid w:val="00AA78BB"/>
    <w:rsid w:val="00AD21F3"/>
    <w:rsid w:val="00AD479E"/>
    <w:rsid w:val="00AE1812"/>
    <w:rsid w:val="00AE354E"/>
    <w:rsid w:val="00AE521E"/>
    <w:rsid w:val="00AF41AA"/>
    <w:rsid w:val="00AF69F1"/>
    <w:rsid w:val="00B07439"/>
    <w:rsid w:val="00B22545"/>
    <w:rsid w:val="00B3611E"/>
    <w:rsid w:val="00B442A7"/>
    <w:rsid w:val="00B45829"/>
    <w:rsid w:val="00B5129A"/>
    <w:rsid w:val="00B51354"/>
    <w:rsid w:val="00B60675"/>
    <w:rsid w:val="00B64693"/>
    <w:rsid w:val="00B67134"/>
    <w:rsid w:val="00B75E70"/>
    <w:rsid w:val="00B768F6"/>
    <w:rsid w:val="00B86CDF"/>
    <w:rsid w:val="00B9093E"/>
    <w:rsid w:val="00BD3B0D"/>
    <w:rsid w:val="00BD6E30"/>
    <w:rsid w:val="00BE70DD"/>
    <w:rsid w:val="00BF18E0"/>
    <w:rsid w:val="00BF4A48"/>
    <w:rsid w:val="00C04C53"/>
    <w:rsid w:val="00C10692"/>
    <w:rsid w:val="00C33DCB"/>
    <w:rsid w:val="00C368C6"/>
    <w:rsid w:val="00C37E37"/>
    <w:rsid w:val="00C5306F"/>
    <w:rsid w:val="00C60C3F"/>
    <w:rsid w:val="00C61021"/>
    <w:rsid w:val="00C737C0"/>
    <w:rsid w:val="00C73FE9"/>
    <w:rsid w:val="00C8077F"/>
    <w:rsid w:val="00C81DBA"/>
    <w:rsid w:val="00CA2533"/>
    <w:rsid w:val="00CA5B21"/>
    <w:rsid w:val="00CB4F6E"/>
    <w:rsid w:val="00CD2017"/>
    <w:rsid w:val="00CE6689"/>
    <w:rsid w:val="00CF2114"/>
    <w:rsid w:val="00CF475C"/>
    <w:rsid w:val="00D03C47"/>
    <w:rsid w:val="00D12EE5"/>
    <w:rsid w:val="00D240AE"/>
    <w:rsid w:val="00D2728A"/>
    <w:rsid w:val="00D442E1"/>
    <w:rsid w:val="00D51819"/>
    <w:rsid w:val="00D53112"/>
    <w:rsid w:val="00D6034F"/>
    <w:rsid w:val="00D72A14"/>
    <w:rsid w:val="00D9163F"/>
    <w:rsid w:val="00D924B8"/>
    <w:rsid w:val="00D92AF3"/>
    <w:rsid w:val="00D959EC"/>
    <w:rsid w:val="00D96064"/>
    <w:rsid w:val="00DA405A"/>
    <w:rsid w:val="00DA5A2D"/>
    <w:rsid w:val="00DB7CE9"/>
    <w:rsid w:val="00DD0C82"/>
    <w:rsid w:val="00DE0AF6"/>
    <w:rsid w:val="00DE0F84"/>
    <w:rsid w:val="00E02AEE"/>
    <w:rsid w:val="00E13293"/>
    <w:rsid w:val="00E218B6"/>
    <w:rsid w:val="00E67B02"/>
    <w:rsid w:val="00E74554"/>
    <w:rsid w:val="00E748E8"/>
    <w:rsid w:val="00E74B72"/>
    <w:rsid w:val="00E75D10"/>
    <w:rsid w:val="00E80FA5"/>
    <w:rsid w:val="00E91D4F"/>
    <w:rsid w:val="00E9359B"/>
    <w:rsid w:val="00E96AE4"/>
    <w:rsid w:val="00EF4CB1"/>
    <w:rsid w:val="00F0320A"/>
    <w:rsid w:val="00F11102"/>
    <w:rsid w:val="00F300F5"/>
    <w:rsid w:val="00F4112F"/>
    <w:rsid w:val="00F42808"/>
    <w:rsid w:val="00F70281"/>
    <w:rsid w:val="00FA0B1B"/>
    <w:rsid w:val="00FA2234"/>
    <w:rsid w:val="00FA37F0"/>
    <w:rsid w:val="00FC4673"/>
    <w:rsid w:val="00F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9588"/>
  <w15:docId w15:val="{92B0CFC0-D2C2-4BD3-8236-563436E1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515"/>
  </w:style>
  <w:style w:type="paragraph" w:styleId="1">
    <w:name w:val="heading 1"/>
    <w:basedOn w:val="a"/>
    <w:link w:val="10"/>
    <w:qFormat/>
    <w:rsid w:val="00017677"/>
    <w:pPr>
      <w:numPr>
        <w:numId w:val="1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qFormat/>
    <w:rsid w:val="00017677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6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442E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2F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176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0176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0B1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526CB0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A57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752F"/>
  </w:style>
  <w:style w:type="paragraph" w:styleId="ab">
    <w:name w:val="footer"/>
    <w:basedOn w:val="a"/>
    <w:link w:val="ac"/>
    <w:uiPriority w:val="99"/>
    <w:unhideWhenUsed/>
    <w:rsid w:val="00A57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752F"/>
  </w:style>
  <w:style w:type="paragraph" w:customStyle="1" w:styleId="newncpi0">
    <w:name w:val="newncpi0"/>
    <w:basedOn w:val="a"/>
    <w:qFormat/>
    <w:rsid w:val="001E3F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 Бондаренко</cp:lastModifiedBy>
  <cp:revision>393</cp:revision>
  <cp:lastPrinted>2025-06-02T13:43:00Z</cp:lastPrinted>
  <dcterms:created xsi:type="dcterms:W3CDTF">2025-05-08T09:58:00Z</dcterms:created>
  <dcterms:modified xsi:type="dcterms:W3CDTF">2025-06-04T08:13:00Z</dcterms:modified>
</cp:coreProperties>
</file>