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3FF" w:rsidRPr="00D545C3" w:rsidRDefault="00D230CB" w:rsidP="00DA6860">
      <w:pPr>
        <w:pStyle w:val="10"/>
        <w:keepNext/>
        <w:keepLines/>
        <w:shd w:val="clear" w:color="auto" w:fill="auto"/>
        <w:spacing w:line="240" w:lineRule="auto"/>
        <w:jc w:val="center"/>
        <w:rPr>
          <w:sz w:val="28"/>
          <w:szCs w:val="28"/>
        </w:rPr>
      </w:pPr>
      <w:bookmarkStart w:id="0" w:name="bookmark0"/>
      <w:r w:rsidRPr="00D545C3">
        <w:rPr>
          <w:sz w:val="28"/>
          <w:szCs w:val="28"/>
        </w:rPr>
        <w:t>ВВЕДЕНИ</w:t>
      </w:r>
      <w:bookmarkEnd w:id="0"/>
      <w:r w:rsidR="00CB456F" w:rsidRPr="00D545C3">
        <w:rPr>
          <w:sz w:val="28"/>
          <w:szCs w:val="28"/>
        </w:rPr>
        <w:t>Е</w:t>
      </w:r>
    </w:p>
    <w:p w:rsidR="00BA63FF" w:rsidRPr="00840ACA" w:rsidRDefault="00D230CB" w:rsidP="00DA6860">
      <w:pPr>
        <w:pStyle w:val="11"/>
        <w:shd w:val="clear" w:color="auto" w:fill="auto"/>
        <w:spacing w:before="0" w:line="240" w:lineRule="auto"/>
        <w:ind w:firstLine="709"/>
        <w:contextualSpacing/>
        <w:rPr>
          <w:spacing w:val="0"/>
          <w:sz w:val="28"/>
          <w:szCs w:val="28"/>
        </w:rPr>
      </w:pPr>
      <w:r w:rsidRPr="00840ACA">
        <w:rPr>
          <w:spacing w:val="0"/>
          <w:sz w:val="28"/>
          <w:szCs w:val="28"/>
        </w:rPr>
        <w:t>Учебно-методический</w:t>
      </w:r>
      <w:r w:rsidR="00B145C1">
        <w:rPr>
          <w:spacing w:val="0"/>
          <w:sz w:val="28"/>
          <w:szCs w:val="28"/>
        </w:rPr>
        <w:t xml:space="preserve"> </w:t>
      </w:r>
      <w:r w:rsidRPr="00840ACA">
        <w:rPr>
          <w:spacing w:val="0"/>
          <w:sz w:val="28"/>
          <w:szCs w:val="28"/>
        </w:rPr>
        <w:t>комплекс</w:t>
      </w:r>
      <w:r w:rsidR="00B145C1">
        <w:rPr>
          <w:spacing w:val="0"/>
          <w:sz w:val="28"/>
          <w:szCs w:val="28"/>
        </w:rPr>
        <w:t xml:space="preserve"> </w:t>
      </w:r>
      <w:r w:rsidRPr="00840ACA">
        <w:rPr>
          <w:spacing w:val="0"/>
          <w:sz w:val="28"/>
          <w:szCs w:val="28"/>
        </w:rPr>
        <w:t xml:space="preserve">(электронный </w:t>
      </w:r>
      <w:r w:rsidR="00CB456F" w:rsidRPr="00840ACA">
        <w:rPr>
          <w:spacing w:val="0"/>
          <w:sz w:val="28"/>
          <w:szCs w:val="28"/>
        </w:rPr>
        <w:t>у</w:t>
      </w:r>
      <w:r w:rsidRPr="00840ACA">
        <w:rPr>
          <w:spacing w:val="0"/>
          <w:sz w:val="28"/>
          <w:szCs w:val="28"/>
        </w:rPr>
        <w:t xml:space="preserve">чебно-методический </w:t>
      </w:r>
      <w:r w:rsidR="00B145C1">
        <w:rPr>
          <w:spacing w:val="0"/>
          <w:sz w:val="28"/>
          <w:szCs w:val="28"/>
        </w:rPr>
        <w:t xml:space="preserve"> </w:t>
      </w:r>
      <w:r w:rsidRPr="00840ACA">
        <w:rPr>
          <w:spacing w:val="0"/>
          <w:sz w:val="28"/>
          <w:szCs w:val="28"/>
        </w:rPr>
        <w:t xml:space="preserve">комплекс) по учебной дисциплине </w:t>
      </w:r>
      <w:r w:rsidR="00A773D0" w:rsidRPr="00A773D0">
        <w:rPr>
          <w:spacing w:val="0"/>
          <w:sz w:val="28"/>
          <w:szCs w:val="28"/>
        </w:rPr>
        <w:t>«Контрольная (надзорная) деятельность»</w:t>
      </w:r>
      <w:r w:rsidRPr="00840ACA">
        <w:rPr>
          <w:spacing w:val="0"/>
          <w:sz w:val="28"/>
          <w:szCs w:val="28"/>
        </w:rPr>
        <w:t xml:space="preserve"> предназначен для использования в образовательном процессе при получении высшего образования по специальности </w:t>
      </w:r>
      <w:r w:rsidR="00840ACA" w:rsidRPr="00840ACA">
        <w:rPr>
          <w:spacing w:val="0"/>
          <w:sz w:val="28"/>
          <w:szCs w:val="28"/>
        </w:rPr>
        <w:t>6-05-0411-01 «Бухгалтерский учет, анализ и аудит»</w:t>
      </w:r>
      <w:r w:rsidRPr="00840ACA">
        <w:rPr>
          <w:spacing w:val="0"/>
          <w:sz w:val="28"/>
          <w:szCs w:val="28"/>
        </w:rPr>
        <w:t>.</w:t>
      </w:r>
    </w:p>
    <w:p w:rsidR="00BA63FF" w:rsidRPr="00DD4F35" w:rsidRDefault="00D230CB" w:rsidP="00DA6860">
      <w:pPr>
        <w:pStyle w:val="11"/>
        <w:shd w:val="clear" w:color="auto" w:fill="auto"/>
        <w:spacing w:before="0" w:line="240" w:lineRule="auto"/>
        <w:ind w:firstLine="709"/>
        <w:contextualSpacing/>
        <w:rPr>
          <w:spacing w:val="0"/>
          <w:sz w:val="28"/>
          <w:szCs w:val="28"/>
        </w:rPr>
      </w:pPr>
      <w:r w:rsidRPr="00840ACA">
        <w:rPr>
          <w:spacing w:val="0"/>
          <w:sz w:val="28"/>
          <w:szCs w:val="28"/>
        </w:rPr>
        <w:t>УМК (ЭУМК) разработан в соответствии с образовательным стандарто</w:t>
      </w:r>
      <w:r w:rsidR="00CB456F" w:rsidRPr="00840ACA">
        <w:rPr>
          <w:spacing w:val="0"/>
          <w:sz w:val="28"/>
          <w:szCs w:val="28"/>
        </w:rPr>
        <w:t>м</w:t>
      </w:r>
      <w:r w:rsidRPr="00840ACA">
        <w:rPr>
          <w:spacing w:val="0"/>
          <w:sz w:val="28"/>
          <w:szCs w:val="28"/>
        </w:rPr>
        <w:t xml:space="preserve"> высшего образования </w:t>
      </w:r>
      <w:r w:rsidR="00DD4F35" w:rsidRPr="00DD4F35">
        <w:rPr>
          <w:spacing w:val="0"/>
          <w:sz w:val="28"/>
          <w:szCs w:val="28"/>
        </w:rPr>
        <w:t>ОСВО 6-05-0411-01-2023, учебных планов по специальности 6-05-0411-01 «Бухгалтерский учет, анализ и аудит»</w:t>
      </w:r>
      <w:r w:rsidRPr="00840ACA">
        <w:rPr>
          <w:color w:val="auto"/>
          <w:spacing w:val="0"/>
          <w:sz w:val="28"/>
          <w:szCs w:val="28"/>
        </w:rPr>
        <w:t xml:space="preserve">; </w:t>
      </w:r>
      <w:r w:rsidRPr="00840ACA">
        <w:rPr>
          <w:spacing w:val="0"/>
          <w:sz w:val="28"/>
          <w:szCs w:val="28"/>
        </w:rPr>
        <w:t xml:space="preserve">учебной программой по учебной дисциплине </w:t>
      </w:r>
      <w:r w:rsidR="00A773D0" w:rsidRPr="00A773D0">
        <w:rPr>
          <w:spacing w:val="0"/>
          <w:sz w:val="28"/>
          <w:szCs w:val="28"/>
        </w:rPr>
        <w:t>«Контрольная (надзорная) деятельность»</w:t>
      </w:r>
      <w:r w:rsidR="00DD4F35" w:rsidRPr="00DD4F35">
        <w:rPr>
          <w:spacing w:val="0"/>
          <w:sz w:val="28"/>
          <w:szCs w:val="28"/>
        </w:rPr>
        <w:t>.</w:t>
      </w:r>
    </w:p>
    <w:p w:rsidR="00CB456F" w:rsidRPr="00A773D0" w:rsidRDefault="00D230CB" w:rsidP="00DA6860">
      <w:pPr>
        <w:pStyle w:val="11"/>
        <w:shd w:val="clear" w:color="auto" w:fill="auto"/>
        <w:spacing w:before="0" w:line="240" w:lineRule="auto"/>
        <w:ind w:firstLine="709"/>
        <w:contextualSpacing/>
        <w:rPr>
          <w:spacing w:val="0"/>
          <w:sz w:val="28"/>
          <w:szCs w:val="28"/>
        </w:rPr>
      </w:pPr>
      <w:r w:rsidRPr="00840ACA">
        <w:rPr>
          <w:rStyle w:val="a5"/>
          <w:spacing w:val="0"/>
          <w:sz w:val="28"/>
          <w:szCs w:val="28"/>
        </w:rPr>
        <w:t>Цель создания УМК (ЭУМК)</w:t>
      </w:r>
      <w:r w:rsidRPr="00840ACA">
        <w:rPr>
          <w:spacing w:val="0"/>
          <w:sz w:val="28"/>
          <w:szCs w:val="28"/>
        </w:rPr>
        <w:t xml:space="preserve"> - качественное методическое обеспечение образовательного и воспитательного процесса, способствующее</w:t>
      </w:r>
      <w:r w:rsidRPr="00840ACA">
        <w:rPr>
          <w:rStyle w:val="0pt"/>
          <w:sz w:val="28"/>
          <w:szCs w:val="28"/>
        </w:rPr>
        <w:t xml:space="preserve"> подго</w:t>
      </w:r>
      <w:r w:rsidRPr="00840ACA">
        <w:rPr>
          <w:spacing w:val="0"/>
          <w:sz w:val="28"/>
          <w:szCs w:val="28"/>
        </w:rPr>
        <w:t>товке высококвалифицированных специалистов в</w:t>
      </w:r>
      <w:r w:rsidR="00A773D0">
        <w:rPr>
          <w:spacing w:val="0"/>
          <w:sz w:val="28"/>
          <w:szCs w:val="28"/>
        </w:rPr>
        <w:t xml:space="preserve"> области бухгалтерского учета, </w:t>
      </w:r>
      <w:r w:rsidRPr="00840ACA">
        <w:rPr>
          <w:spacing w:val="0"/>
          <w:sz w:val="28"/>
          <w:szCs w:val="28"/>
        </w:rPr>
        <w:t xml:space="preserve">анализа, </w:t>
      </w:r>
      <w:r w:rsidR="00A773D0">
        <w:rPr>
          <w:spacing w:val="0"/>
          <w:sz w:val="28"/>
          <w:szCs w:val="28"/>
        </w:rPr>
        <w:t xml:space="preserve">и аудита, </w:t>
      </w:r>
      <w:r w:rsidRPr="00840ACA">
        <w:rPr>
          <w:spacing w:val="0"/>
          <w:sz w:val="28"/>
          <w:szCs w:val="28"/>
        </w:rPr>
        <w:t>обладающих современн</w:t>
      </w:r>
      <w:r w:rsidR="00CB456F" w:rsidRPr="00840ACA">
        <w:rPr>
          <w:spacing w:val="0"/>
          <w:sz w:val="28"/>
          <w:szCs w:val="28"/>
        </w:rPr>
        <w:t>ыми знаниями, умениями и навыками.</w:t>
      </w:r>
      <w:r w:rsidR="00A773D0" w:rsidRPr="00A773D0">
        <w:rPr>
          <w:spacing w:val="0"/>
          <w:sz w:val="28"/>
          <w:szCs w:val="28"/>
        </w:rPr>
        <w:t xml:space="preserve"> </w:t>
      </w:r>
    </w:p>
    <w:p w:rsidR="00CB456F" w:rsidRPr="00DD4F35" w:rsidRDefault="00D230CB" w:rsidP="00DA6860">
      <w:pPr>
        <w:pStyle w:val="11"/>
        <w:shd w:val="clear" w:color="auto" w:fill="auto"/>
        <w:spacing w:before="0" w:line="240" w:lineRule="auto"/>
        <w:ind w:firstLine="709"/>
        <w:contextualSpacing/>
        <w:rPr>
          <w:spacing w:val="0"/>
          <w:sz w:val="28"/>
          <w:szCs w:val="28"/>
        </w:rPr>
      </w:pPr>
      <w:r w:rsidRPr="00840ACA">
        <w:rPr>
          <w:spacing w:val="0"/>
          <w:sz w:val="28"/>
          <w:szCs w:val="28"/>
        </w:rPr>
        <w:t xml:space="preserve">УМК (ЭУМК) </w:t>
      </w:r>
      <w:proofErr w:type="gramStart"/>
      <w:r w:rsidRPr="00840ACA">
        <w:rPr>
          <w:spacing w:val="0"/>
          <w:sz w:val="28"/>
          <w:szCs w:val="28"/>
        </w:rPr>
        <w:t>разработан</w:t>
      </w:r>
      <w:proofErr w:type="gramEnd"/>
      <w:r w:rsidRPr="00840ACA">
        <w:rPr>
          <w:spacing w:val="0"/>
          <w:sz w:val="28"/>
          <w:szCs w:val="28"/>
        </w:rPr>
        <w:t xml:space="preserve"> в печатном и электронном варианте. Электронный вариант размещен на интернет-сайте университета. Печатный вариант хранится на кафедре бухгалтерского учета, анализа и аудита в </w:t>
      </w:r>
      <w:r w:rsidR="00CB456F" w:rsidRPr="00840ACA">
        <w:rPr>
          <w:spacing w:val="0"/>
          <w:sz w:val="28"/>
          <w:szCs w:val="28"/>
        </w:rPr>
        <w:t>отраслях народного хозяйства</w:t>
      </w:r>
      <w:r w:rsidR="00DD4F35" w:rsidRPr="00DD4F35">
        <w:rPr>
          <w:spacing w:val="0"/>
          <w:sz w:val="28"/>
          <w:szCs w:val="28"/>
        </w:rPr>
        <w:t>.</w:t>
      </w:r>
    </w:p>
    <w:p w:rsidR="00BA63FF" w:rsidRPr="00840ACA" w:rsidRDefault="00D230CB" w:rsidP="00DA6860">
      <w:pPr>
        <w:pStyle w:val="11"/>
        <w:shd w:val="clear" w:color="auto" w:fill="auto"/>
        <w:spacing w:before="0" w:line="240" w:lineRule="auto"/>
        <w:ind w:firstLine="709"/>
        <w:contextualSpacing/>
        <w:rPr>
          <w:spacing w:val="0"/>
          <w:sz w:val="28"/>
          <w:szCs w:val="28"/>
        </w:rPr>
      </w:pPr>
      <w:r w:rsidRPr="00840ACA">
        <w:rPr>
          <w:spacing w:val="0"/>
          <w:sz w:val="28"/>
          <w:szCs w:val="28"/>
        </w:rPr>
        <w:t xml:space="preserve">УМК (ЭУМК) </w:t>
      </w:r>
      <w:proofErr w:type="gramStart"/>
      <w:r w:rsidRPr="00840ACA">
        <w:rPr>
          <w:spacing w:val="0"/>
          <w:sz w:val="28"/>
          <w:szCs w:val="28"/>
        </w:rPr>
        <w:t>направлен</w:t>
      </w:r>
      <w:proofErr w:type="gramEnd"/>
      <w:r w:rsidRPr="00840ACA">
        <w:rPr>
          <w:spacing w:val="0"/>
          <w:sz w:val="28"/>
          <w:szCs w:val="28"/>
        </w:rPr>
        <w:t xml:space="preserve"> </w:t>
      </w:r>
      <w:r w:rsidR="00A773D0" w:rsidRPr="00A773D0">
        <w:rPr>
          <w:spacing w:val="0"/>
          <w:sz w:val="28"/>
          <w:szCs w:val="28"/>
        </w:rPr>
        <w:t>на изучение основных принципов организации и осуществления контрольной (надзорной) деятельности, возможности государственного контроля и надзора как ведущего организационно-правового средства обеспечения законности в условиях активного сближения методологии учета и практики проведения контроля Республики Беларусь с методиками зарубежных стран.</w:t>
      </w:r>
      <w:r w:rsidR="00B145C1">
        <w:rPr>
          <w:spacing w:val="0"/>
          <w:sz w:val="28"/>
          <w:szCs w:val="28"/>
        </w:rPr>
        <w:t xml:space="preserve"> </w:t>
      </w:r>
      <w:r w:rsidRPr="00840ACA">
        <w:rPr>
          <w:spacing w:val="0"/>
          <w:sz w:val="28"/>
          <w:szCs w:val="28"/>
        </w:rPr>
        <w:t xml:space="preserve">Учебная дисциплина </w:t>
      </w:r>
      <w:r w:rsidR="00A773D0" w:rsidRPr="00A773D0">
        <w:rPr>
          <w:spacing w:val="0"/>
          <w:sz w:val="28"/>
          <w:szCs w:val="28"/>
        </w:rPr>
        <w:t>«Контрольная (надзорная) деятельность»</w:t>
      </w:r>
      <w:r w:rsidRPr="00840ACA">
        <w:rPr>
          <w:spacing w:val="0"/>
          <w:sz w:val="28"/>
          <w:szCs w:val="28"/>
        </w:rPr>
        <w:t xml:space="preserve"> является профилирующей учебной дисциплиной в системе подготовки специалистов по бухгалтерскому учету, анализу и аудиту.</w:t>
      </w:r>
      <w:r w:rsidR="00A773D0">
        <w:rPr>
          <w:spacing w:val="0"/>
          <w:sz w:val="28"/>
          <w:szCs w:val="28"/>
        </w:rPr>
        <w:t xml:space="preserve"> </w:t>
      </w:r>
    </w:p>
    <w:p w:rsidR="00BA63FF" w:rsidRPr="00840ACA" w:rsidRDefault="00D230CB" w:rsidP="00DA6860">
      <w:pPr>
        <w:pStyle w:val="11"/>
        <w:shd w:val="clear" w:color="auto" w:fill="auto"/>
        <w:spacing w:before="0" w:line="240" w:lineRule="auto"/>
        <w:ind w:firstLine="709"/>
        <w:contextualSpacing/>
        <w:rPr>
          <w:spacing w:val="0"/>
          <w:sz w:val="28"/>
          <w:szCs w:val="28"/>
        </w:rPr>
      </w:pPr>
      <w:r w:rsidRPr="00840ACA">
        <w:rPr>
          <w:spacing w:val="0"/>
          <w:sz w:val="28"/>
          <w:szCs w:val="28"/>
        </w:rPr>
        <w:t xml:space="preserve">Организация изучения учебной дисциплины </w:t>
      </w:r>
      <w:r w:rsidR="00A773D0" w:rsidRPr="00A773D0">
        <w:rPr>
          <w:spacing w:val="0"/>
          <w:sz w:val="28"/>
          <w:szCs w:val="28"/>
        </w:rPr>
        <w:t>«Контрольная (надзорная) деятельность»</w:t>
      </w:r>
      <w:r w:rsidRPr="00840ACA">
        <w:rPr>
          <w:spacing w:val="0"/>
          <w:sz w:val="28"/>
          <w:szCs w:val="28"/>
        </w:rPr>
        <w:t xml:space="preserve"> предполагает продуктивную учебную деятельность, позволяющую сформировать профессиональные</w:t>
      </w:r>
      <w:r w:rsidR="00CB456F" w:rsidRPr="00840ACA">
        <w:rPr>
          <w:spacing w:val="0"/>
          <w:sz w:val="28"/>
          <w:szCs w:val="28"/>
        </w:rPr>
        <w:t xml:space="preserve"> компетенции.</w:t>
      </w:r>
      <w:r w:rsidR="00A773D0">
        <w:rPr>
          <w:spacing w:val="0"/>
          <w:sz w:val="28"/>
          <w:szCs w:val="28"/>
        </w:rPr>
        <w:t xml:space="preserve"> </w:t>
      </w:r>
    </w:p>
    <w:p w:rsidR="00BA63FF" w:rsidRPr="00840ACA" w:rsidRDefault="00A773D0" w:rsidP="00DA6860">
      <w:pPr>
        <w:pStyle w:val="11"/>
        <w:spacing w:line="240" w:lineRule="auto"/>
        <w:ind w:firstLine="709"/>
        <w:contextualSpacing/>
        <w:rPr>
          <w:spacing w:val="0"/>
          <w:sz w:val="28"/>
          <w:szCs w:val="28"/>
        </w:rPr>
      </w:pPr>
      <w:r w:rsidRPr="00A773D0">
        <w:rPr>
          <w:spacing w:val="0"/>
          <w:sz w:val="28"/>
          <w:szCs w:val="28"/>
        </w:rPr>
        <w:t>В результате изучения учебной дисциплины «Контрольная (надзорная) деятельность» формируются следующая базовая профессиональная компетенция:</w:t>
      </w:r>
      <w:r>
        <w:rPr>
          <w:spacing w:val="0"/>
          <w:sz w:val="28"/>
          <w:szCs w:val="28"/>
        </w:rPr>
        <w:t xml:space="preserve"> </w:t>
      </w:r>
      <w:r w:rsidRPr="00A773D0">
        <w:rPr>
          <w:spacing w:val="0"/>
          <w:sz w:val="28"/>
          <w:szCs w:val="28"/>
        </w:rPr>
        <w:t>БПК-1</w:t>
      </w:r>
      <w:r>
        <w:rPr>
          <w:spacing w:val="0"/>
          <w:sz w:val="28"/>
          <w:szCs w:val="28"/>
        </w:rPr>
        <w:t>1</w:t>
      </w:r>
      <w:r w:rsidRPr="00A773D0">
        <w:rPr>
          <w:spacing w:val="0"/>
          <w:sz w:val="28"/>
          <w:szCs w:val="28"/>
        </w:rPr>
        <w:t>. Применять нормы законодательства, использовать приемы и способы государственного контроля (надзора), выполнять работы по проведению проверок и оформлению их результатов</w:t>
      </w:r>
      <w:r>
        <w:rPr>
          <w:spacing w:val="0"/>
          <w:sz w:val="28"/>
          <w:szCs w:val="28"/>
        </w:rPr>
        <w:t>.</w:t>
      </w:r>
    </w:p>
    <w:p w:rsidR="00BA63FF" w:rsidRPr="00840ACA" w:rsidRDefault="00D230CB" w:rsidP="00DA6860">
      <w:pPr>
        <w:pStyle w:val="11"/>
        <w:shd w:val="clear" w:color="auto" w:fill="auto"/>
        <w:spacing w:before="0" w:line="240" w:lineRule="auto"/>
        <w:ind w:firstLine="709"/>
        <w:contextualSpacing/>
        <w:rPr>
          <w:spacing w:val="0"/>
          <w:sz w:val="28"/>
          <w:szCs w:val="28"/>
        </w:rPr>
      </w:pPr>
      <w:r w:rsidRPr="00840ACA">
        <w:rPr>
          <w:spacing w:val="0"/>
          <w:sz w:val="28"/>
          <w:szCs w:val="28"/>
        </w:rPr>
        <w:t>УМК (ЭУМК) способствует успешному осуществлению образовательной деятельности, позволяет планировать и осуществлять самостоятельную работу, обеспечивает рациональное распределение учебного времени по темам учебной дисциплины</w:t>
      </w:r>
      <w:r w:rsidR="00B145C1">
        <w:rPr>
          <w:spacing w:val="0"/>
          <w:sz w:val="28"/>
          <w:szCs w:val="28"/>
        </w:rPr>
        <w:t xml:space="preserve"> </w:t>
      </w:r>
      <w:r w:rsidRPr="00840ACA">
        <w:rPr>
          <w:spacing w:val="0"/>
          <w:sz w:val="28"/>
          <w:szCs w:val="28"/>
        </w:rPr>
        <w:t>и совершенствование методики проведения занятий.</w:t>
      </w:r>
    </w:p>
    <w:p w:rsidR="00BA63FF" w:rsidRPr="00840ACA" w:rsidRDefault="00D230CB" w:rsidP="00DA6860">
      <w:pPr>
        <w:pStyle w:val="11"/>
        <w:shd w:val="clear" w:color="auto" w:fill="auto"/>
        <w:spacing w:before="0" w:line="240" w:lineRule="auto"/>
        <w:ind w:firstLine="709"/>
        <w:contextualSpacing/>
        <w:rPr>
          <w:spacing w:val="0"/>
          <w:sz w:val="28"/>
          <w:szCs w:val="28"/>
        </w:rPr>
      </w:pPr>
      <w:r w:rsidRPr="00840ACA">
        <w:rPr>
          <w:spacing w:val="0"/>
          <w:sz w:val="28"/>
          <w:szCs w:val="28"/>
        </w:rPr>
        <w:lastRenderedPageBreak/>
        <w:t xml:space="preserve">Структура УМК (ЭУМК) по учебной дисциплине </w:t>
      </w:r>
      <w:r w:rsidR="00A773D0" w:rsidRPr="00A773D0">
        <w:rPr>
          <w:spacing w:val="0"/>
          <w:sz w:val="28"/>
          <w:szCs w:val="28"/>
        </w:rPr>
        <w:t>«Контрольная (надзорная) деятельность»</w:t>
      </w:r>
      <w:r w:rsidRPr="00840ACA">
        <w:rPr>
          <w:spacing w:val="0"/>
          <w:sz w:val="28"/>
          <w:szCs w:val="28"/>
        </w:rPr>
        <w:t xml:space="preserve"> содержит четыре раздела:</w:t>
      </w:r>
    </w:p>
    <w:p w:rsidR="00BA63FF" w:rsidRPr="00840ACA" w:rsidRDefault="00D230CB" w:rsidP="00DA6860">
      <w:pPr>
        <w:pStyle w:val="11"/>
        <w:numPr>
          <w:ilvl w:val="0"/>
          <w:numId w:val="1"/>
        </w:numPr>
        <w:shd w:val="clear" w:color="auto" w:fill="auto"/>
        <w:tabs>
          <w:tab w:val="left" w:pos="1129"/>
        </w:tabs>
        <w:spacing w:before="0" w:line="240" w:lineRule="auto"/>
        <w:ind w:firstLine="709"/>
        <w:contextualSpacing/>
        <w:rPr>
          <w:spacing w:val="0"/>
          <w:sz w:val="28"/>
          <w:szCs w:val="28"/>
        </w:rPr>
      </w:pPr>
      <w:r w:rsidRPr="00840ACA">
        <w:rPr>
          <w:spacing w:val="0"/>
          <w:sz w:val="28"/>
          <w:szCs w:val="28"/>
        </w:rPr>
        <w:t>Учебно-программная документация включает: учебную программу по учебной дисциплине;</w:t>
      </w:r>
    </w:p>
    <w:p w:rsidR="00BA63FF" w:rsidRPr="005668A0" w:rsidRDefault="00D230CB" w:rsidP="00D91DB7">
      <w:pPr>
        <w:pStyle w:val="11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firstLine="709"/>
        <w:contextualSpacing/>
        <w:rPr>
          <w:spacing w:val="0"/>
          <w:sz w:val="28"/>
          <w:szCs w:val="28"/>
        </w:rPr>
      </w:pPr>
      <w:r w:rsidRPr="005668A0">
        <w:rPr>
          <w:spacing w:val="0"/>
          <w:sz w:val="28"/>
          <w:szCs w:val="28"/>
        </w:rPr>
        <w:t xml:space="preserve">Учебно-методическая документация включает: краткий конспект лекций, </w:t>
      </w:r>
      <w:r w:rsidR="00D91DB7">
        <w:rPr>
          <w:spacing w:val="0"/>
          <w:sz w:val="28"/>
          <w:szCs w:val="28"/>
        </w:rPr>
        <w:t>п</w:t>
      </w:r>
      <w:r w:rsidR="00D91DB7" w:rsidRPr="00D91DB7">
        <w:rPr>
          <w:spacing w:val="0"/>
          <w:sz w:val="28"/>
          <w:szCs w:val="28"/>
        </w:rPr>
        <w:t>римерные практические ситуации для решения</w:t>
      </w:r>
      <w:r w:rsidRPr="005668A0">
        <w:rPr>
          <w:spacing w:val="0"/>
          <w:sz w:val="28"/>
          <w:szCs w:val="28"/>
        </w:rPr>
        <w:t>, планы практических занятий</w:t>
      </w:r>
      <w:r w:rsidR="00A773D0" w:rsidRPr="005668A0">
        <w:rPr>
          <w:spacing w:val="0"/>
          <w:sz w:val="28"/>
          <w:szCs w:val="28"/>
        </w:rPr>
        <w:t xml:space="preserve">, </w:t>
      </w:r>
      <w:r w:rsidR="00D91DB7">
        <w:rPr>
          <w:spacing w:val="0"/>
          <w:sz w:val="28"/>
          <w:szCs w:val="28"/>
        </w:rPr>
        <w:t>п</w:t>
      </w:r>
      <w:r w:rsidR="00D91DB7" w:rsidRPr="00D91DB7">
        <w:rPr>
          <w:spacing w:val="0"/>
          <w:sz w:val="28"/>
          <w:szCs w:val="28"/>
        </w:rPr>
        <w:t>еречень тем рефератов</w:t>
      </w:r>
      <w:r w:rsidR="00A773D0" w:rsidRPr="005668A0">
        <w:rPr>
          <w:spacing w:val="0"/>
          <w:sz w:val="28"/>
          <w:szCs w:val="28"/>
        </w:rPr>
        <w:t>, предусмотренных учебной программой дисциплины</w:t>
      </w:r>
      <w:r w:rsidRPr="005668A0">
        <w:rPr>
          <w:spacing w:val="0"/>
          <w:sz w:val="28"/>
          <w:szCs w:val="28"/>
        </w:rPr>
        <w:t>;</w:t>
      </w:r>
    </w:p>
    <w:p w:rsidR="00BA63FF" w:rsidRPr="005668A0" w:rsidRDefault="00D230CB" w:rsidP="00D91DB7">
      <w:pPr>
        <w:pStyle w:val="11"/>
        <w:numPr>
          <w:ilvl w:val="0"/>
          <w:numId w:val="1"/>
        </w:numPr>
        <w:shd w:val="clear" w:color="auto" w:fill="auto"/>
        <w:tabs>
          <w:tab w:val="left" w:pos="1038"/>
        </w:tabs>
        <w:spacing w:before="0" w:line="240" w:lineRule="auto"/>
        <w:ind w:firstLine="709"/>
        <w:contextualSpacing/>
        <w:rPr>
          <w:spacing w:val="0"/>
          <w:sz w:val="28"/>
          <w:szCs w:val="28"/>
        </w:rPr>
      </w:pPr>
      <w:r w:rsidRPr="005668A0">
        <w:rPr>
          <w:spacing w:val="0"/>
          <w:sz w:val="28"/>
          <w:szCs w:val="28"/>
        </w:rPr>
        <w:t xml:space="preserve">Методические материалы для контроля знаний студентов включают: </w:t>
      </w:r>
      <w:r w:rsidR="00D91DB7">
        <w:rPr>
          <w:spacing w:val="0"/>
          <w:sz w:val="28"/>
          <w:szCs w:val="28"/>
        </w:rPr>
        <w:t>п</w:t>
      </w:r>
      <w:r w:rsidR="00D91DB7" w:rsidRPr="00D91DB7">
        <w:rPr>
          <w:spacing w:val="0"/>
          <w:sz w:val="28"/>
          <w:szCs w:val="28"/>
        </w:rPr>
        <w:t>еречень вопросов для проведения экзамена</w:t>
      </w:r>
      <w:r w:rsidR="00DD4F35" w:rsidRPr="005668A0">
        <w:rPr>
          <w:spacing w:val="0"/>
          <w:sz w:val="28"/>
          <w:szCs w:val="28"/>
        </w:rPr>
        <w:t xml:space="preserve">, </w:t>
      </w:r>
      <w:r w:rsidR="00D91DB7">
        <w:rPr>
          <w:spacing w:val="0"/>
          <w:sz w:val="28"/>
          <w:szCs w:val="28"/>
        </w:rPr>
        <w:t>п</w:t>
      </w:r>
      <w:r w:rsidR="00D91DB7" w:rsidRPr="00D91DB7">
        <w:rPr>
          <w:spacing w:val="0"/>
          <w:sz w:val="28"/>
          <w:szCs w:val="28"/>
        </w:rPr>
        <w:t>еречень заданий для подготовки к контрольным работам</w:t>
      </w:r>
      <w:r w:rsidR="00A773D0" w:rsidRPr="005668A0">
        <w:rPr>
          <w:spacing w:val="0"/>
          <w:sz w:val="28"/>
          <w:szCs w:val="28"/>
        </w:rPr>
        <w:t xml:space="preserve">, </w:t>
      </w:r>
      <w:r w:rsidR="00D91DB7">
        <w:rPr>
          <w:spacing w:val="0"/>
          <w:sz w:val="28"/>
          <w:szCs w:val="28"/>
        </w:rPr>
        <w:t>п</w:t>
      </w:r>
      <w:r w:rsidR="00D91DB7" w:rsidRPr="00D91DB7">
        <w:rPr>
          <w:spacing w:val="0"/>
          <w:sz w:val="28"/>
          <w:szCs w:val="28"/>
        </w:rPr>
        <w:t>римерный перечень заданий управляемой самостоятельной работы обучающихся по учебной дисциплине</w:t>
      </w:r>
      <w:r w:rsidRPr="005668A0">
        <w:rPr>
          <w:spacing w:val="0"/>
          <w:sz w:val="28"/>
          <w:szCs w:val="28"/>
        </w:rPr>
        <w:t>;</w:t>
      </w:r>
    </w:p>
    <w:p w:rsidR="00BA63FF" w:rsidRPr="00840ACA" w:rsidRDefault="00D230CB" w:rsidP="00D91DB7">
      <w:pPr>
        <w:pStyle w:val="11"/>
        <w:numPr>
          <w:ilvl w:val="0"/>
          <w:numId w:val="1"/>
        </w:numPr>
        <w:shd w:val="clear" w:color="auto" w:fill="auto"/>
        <w:tabs>
          <w:tab w:val="left" w:pos="1100"/>
        </w:tabs>
        <w:spacing w:before="0" w:line="240" w:lineRule="auto"/>
        <w:ind w:firstLine="709"/>
        <w:contextualSpacing/>
        <w:rPr>
          <w:spacing w:val="0"/>
          <w:sz w:val="28"/>
          <w:szCs w:val="28"/>
        </w:rPr>
      </w:pPr>
      <w:r w:rsidRPr="005668A0">
        <w:rPr>
          <w:spacing w:val="0"/>
          <w:sz w:val="28"/>
          <w:szCs w:val="28"/>
        </w:rPr>
        <w:t xml:space="preserve">Вспомогательные материалы включают: </w:t>
      </w:r>
      <w:r w:rsidR="00B145C1" w:rsidRPr="005668A0">
        <w:rPr>
          <w:spacing w:val="0"/>
          <w:sz w:val="28"/>
          <w:szCs w:val="28"/>
        </w:rPr>
        <w:t>методические</w:t>
      </w:r>
      <w:r w:rsidR="00D545C3" w:rsidRPr="005668A0">
        <w:rPr>
          <w:spacing w:val="0"/>
          <w:sz w:val="28"/>
          <w:szCs w:val="28"/>
        </w:rPr>
        <w:t xml:space="preserve"> рекомендации</w:t>
      </w:r>
      <w:r w:rsidR="00A773D0" w:rsidRPr="005668A0">
        <w:rPr>
          <w:spacing w:val="0"/>
          <w:sz w:val="28"/>
          <w:szCs w:val="28"/>
        </w:rPr>
        <w:t xml:space="preserve"> по изучению учебной дисциплины; </w:t>
      </w:r>
      <w:r w:rsidR="00D91DB7">
        <w:rPr>
          <w:spacing w:val="0"/>
          <w:sz w:val="28"/>
          <w:szCs w:val="28"/>
        </w:rPr>
        <w:t>м</w:t>
      </w:r>
      <w:r w:rsidR="00D91DB7" w:rsidRPr="00D91DB7">
        <w:rPr>
          <w:spacing w:val="0"/>
          <w:sz w:val="28"/>
          <w:szCs w:val="28"/>
        </w:rPr>
        <w:t>етодические рекомендации по организации и выполнению самостоятельной работы студентов при изучении дисциплины</w:t>
      </w:r>
      <w:r w:rsidR="00D545C3" w:rsidRPr="005668A0">
        <w:rPr>
          <w:spacing w:val="0"/>
          <w:sz w:val="28"/>
          <w:szCs w:val="28"/>
        </w:rPr>
        <w:t>;</w:t>
      </w:r>
      <w:r w:rsidR="00B145C1" w:rsidRPr="005668A0">
        <w:rPr>
          <w:spacing w:val="0"/>
          <w:sz w:val="28"/>
          <w:szCs w:val="28"/>
        </w:rPr>
        <w:t xml:space="preserve"> </w:t>
      </w:r>
      <w:r w:rsidR="00D91DB7">
        <w:rPr>
          <w:spacing w:val="0"/>
          <w:sz w:val="28"/>
          <w:szCs w:val="28"/>
        </w:rPr>
        <w:t>м</w:t>
      </w:r>
      <w:r w:rsidR="00D91DB7" w:rsidRPr="00D91DB7">
        <w:rPr>
          <w:spacing w:val="0"/>
          <w:sz w:val="28"/>
          <w:szCs w:val="28"/>
        </w:rPr>
        <w:t>етодические рекомендации по организации и выполнению управляемой самостоятельной работы студентов</w:t>
      </w:r>
      <w:r w:rsidR="00D545C3" w:rsidRPr="00840ACA">
        <w:rPr>
          <w:spacing w:val="0"/>
          <w:sz w:val="28"/>
          <w:szCs w:val="28"/>
        </w:rPr>
        <w:t xml:space="preserve">; </w:t>
      </w:r>
      <w:r w:rsidR="00D91DB7">
        <w:rPr>
          <w:spacing w:val="0"/>
          <w:sz w:val="28"/>
          <w:szCs w:val="28"/>
        </w:rPr>
        <w:t>м</w:t>
      </w:r>
      <w:r w:rsidR="00D91DB7" w:rsidRPr="00D91DB7">
        <w:rPr>
          <w:spacing w:val="0"/>
          <w:sz w:val="28"/>
          <w:szCs w:val="28"/>
        </w:rPr>
        <w:t>етодические указания к выполнению тестовых заданий по учебной дисциплине</w:t>
      </w:r>
      <w:r w:rsidR="00D91DB7">
        <w:rPr>
          <w:spacing w:val="0"/>
          <w:sz w:val="28"/>
          <w:szCs w:val="28"/>
        </w:rPr>
        <w:t>;</w:t>
      </w:r>
      <w:r w:rsidR="00D91DB7" w:rsidRPr="00D91DB7">
        <w:rPr>
          <w:spacing w:val="0"/>
          <w:sz w:val="28"/>
          <w:szCs w:val="28"/>
        </w:rPr>
        <w:t xml:space="preserve"> </w:t>
      </w:r>
      <w:r w:rsidRPr="00840ACA">
        <w:rPr>
          <w:spacing w:val="0"/>
          <w:sz w:val="28"/>
          <w:szCs w:val="28"/>
        </w:rPr>
        <w:t>сп</w:t>
      </w:r>
      <w:r w:rsidR="00A773D0">
        <w:rPr>
          <w:spacing w:val="0"/>
          <w:sz w:val="28"/>
          <w:szCs w:val="28"/>
        </w:rPr>
        <w:t>исок рекомендованной литературы</w:t>
      </w:r>
      <w:r w:rsidRPr="00840ACA">
        <w:rPr>
          <w:spacing w:val="0"/>
          <w:sz w:val="28"/>
          <w:szCs w:val="28"/>
        </w:rPr>
        <w:t>.</w:t>
      </w:r>
      <w:bookmarkStart w:id="1" w:name="_GoBack"/>
      <w:bookmarkEnd w:id="1"/>
    </w:p>
    <w:sectPr w:rsidR="00BA63FF" w:rsidRPr="00840ACA" w:rsidSect="00CB456F">
      <w:type w:val="continuous"/>
      <w:pgSz w:w="11905" w:h="16837" w:code="9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871" w:rsidRDefault="00926871">
      <w:r>
        <w:separator/>
      </w:r>
    </w:p>
  </w:endnote>
  <w:endnote w:type="continuationSeparator" w:id="0">
    <w:p w:rsidR="00926871" w:rsidRDefault="0092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871" w:rsidRDefault="00926871"/>
  </w:footnote>
  <w:footnote w:type="continuationSeparator" w:id="0">
    <w:p w:rsidR="00926871" w:rsidRDefault="0092687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45B02"/>
    <w:multiLevelType w:val="multilevel"/>
    <w:tmpl w:val="DF184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A63FF"/>
    <w:rsid w:val="001851ED"/>
    <w:rsid w:val="00212E07"/>
    <w:rsid w:val="0049111F"/>
    <w:rsid w:val="004964CD"/>
    <w:rsid w:val="005668A0"/>
    <w:rsid w:val="00840ACA"/>
    <w:rsid w:val="00926871"/>
    <w:rsid w:val="00A012CA"/>
    <w:rsid w:val="00A71C46"/>
    <w:rsid w:val="00A773D0"/>
    <w:rsid w:val="00B145C1"/>
    <w:rsid w:val="00BA63FF"/>
    <w:rsid w:val="00CB456F"/>
    <w:rsid w:val="00D230CB"/>
    <w:rsid w:val="00D545C3"/>
    <w:rsid w:val="00D91DB7"/>
    <w:rsid w:val="00DA6860"/>
    <w:rsid w:val="00DD4F35"/>
    <w:rsid w:val="00F23922"/>
    <w:rsid w:val="00FA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1C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1C46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71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a4">
    <w:name w:val="Основной текст_"/>
    <w:basedOn w:val="a0"/>
    <w:link w:val="11"/>
    <w:rsid w:val="00A71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a5">
    <w:name w:val="Основной текст + Полужирный"/>
    <w:basedOn w:val="a4"/>
    <w:rsid w:val="00A71C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4"/>
      <w:szCs w:val="24"/>
    </w:rPr>
  </w:style>
  <w:style w:type="character" w:customStyle="1" w:styleId="0pt">
    <w:name w:val="Основной текст + Интервал 0 pt"/>
    <w:basedOn w:val="a4"/>
    <w:rsid w:val="00A71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10">
    <w:name w:val="Заголовок №1"/>
    <w:basedOn w:val="a"/>
    <w:link w:val="1"/>
    <w:rsid w:val="00A71C46"/>
    <w:pPr>
      <w:shd w:val="clear" w:color="auto" w:fill="FFFFFF"/>
      <w:spacing w:after="480" w:line="0" w:lineRule="atLeast"/>
      <w:outlineLvl w:val="0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11">
    <w:name w:val="Основной текст1"/>
    <w:basedOn w:val="a"/>
    <w:link w:val="a4"/>
    <w:rsid w:val="00A71C46"/>
    <w:pPr>
      <w:shd w:val="clear" w:color="auto" w:fill="FFFFFF"/>
      <w:spacing w:before="480" w:line="370" w:lineRule="exact"/>
      <w:jc w:val="both"/>
    </w:pPr>
    <w:rPr>
      <w:rFonts w:ascii="Times New Roman" w:eastAsia="Times New Roman" w:hAnsi="Times New Roman" w:cs="Times New Roman"/>
      <w:spacing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Малиновская</dc:creator>
  <cp:lastModifiedBy>Asus.com</cp:lastModifiedBy>
  <cp:revision>8</cp:revision>
  <dcterms:created xsi:type="dcterms:W3CDTF">2024-07-10T14:48:00Z</dcterms:created>
  <dcterms:modified xsi:type="dcterms:W3CDTF">2024-12-09T00:33:00Z</dcterms:modified>
</cp:coreProperties>
</file>