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AD41E" w14:textId="79DCF586" w:rsidR="00BB2B69" w:rsidRDefault="00BB2B69" w:rsidP="00BB2B69">
      <w:pPr>
        <w:pageBreakBefore/>
        <w:widowControl w:val="0"/>
        <w:spacing w:after="0" w:line="240" w:lineRule="auto"/>
        <w:ind w:right="-142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Вопросы к экзамену </w:t>
      </w:r>
    </w:p>
    <w:p w14:paraId="736852EB" w14:textId="77777777" w:rsidR="00BB2B69" w:rsidRDefault="00BB2B69" w:rsidP="00BB2B69">
      <w:pPr>
        <w:spacing w:after="0" w:line="240" w:lineRule="auto"/>
        <w:jc w:val="center"/>
        <w:rPr>
          <w:szCs w:val="28"/>
          <w:lang w:eastAsia="en-US"/>
        </w:rPr>
      </w:pPr>
    </w:p>
    <w:p w14:paraId="04420147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Понятие и сущность хозяйственных связей организаций по поставкам товаров. Содержание и классификация хозяйственных связей. </w:t>
      </w:r>
    </w:p>
    <w:p w14:paraId="7337B6AA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Правовое регулирование хозяйственных связей по поставкам товаров. </w:t>
      </w:r>
    </w:p>
    <w:p w14:paraId="3B67889A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Понятие коммерческой сделки и ее основное содержание.</w:t>
      </w:r>
    </w:p>
    <w:p w14:paraId="0DF044B4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Виды сделок, совершаемые в коммерческой деятельности организаций. </w:t>
      </w:r>
    </w:p>
    <w:p w14:paraId="55886F2D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Основные этапы проведения сделки.</w:t>
      </w:r>
    </w:p>
    <w:p w14:paraId="6E1DFD9E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Понятие хозяйственного договора.</w:t>
      </w:r>
    </w:p>
    <w:p w14:paraId="0F97824C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Порядок заключения и исполнения договора.</w:t>
      </w:r>
    </w:p>
    <w:p w14:paraId="426E66AA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Виды хозяйственных договоров, используемых в коммерческой деятельности. </w:t>
      </w:r>
    </w:p>
    <w:p w14:paraId="2065656C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Структура и содержание договора купли-продажи товаров.</w:t>
      </w:r>
    </w:p>
    <w:p w14:paraId="6CF095A8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Договорная работа и ее содержание</w:t>
      </w:r>
    </w:p>
    <w:p w14:paraId="64AA3B6D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Имущественная ответственность и санкции за неисполнение или ненадлежащее исполнение условий договоров.</w:t>
      </w:r>
    </w:p>
    <w:p w14:paraId="71B6A5ED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Партнерские связи в коммерческой деятельности </w:t>
      </w:r>
    </w:p>
    <w:p w14:paraId="0708736E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Сущность, предмет и субъект лизинга. Правовое регулирование лизинга в Республике Беларусь.</w:t>
      </w:r>
    </w:p>
    <w:p w14:paraId="6A410006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Функции и виды лизинга. </w:t>
      </w:r>
    </w:p>
    <w:p w14:paraId="5AAAE7CE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Правила проведения лизинговой сделки.</w:t>
      </w:r>
    </w:p>
    <w:p w14:paraId="698BACD0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Классификация лизинговых платежей.</w:t>
      </w:r>
    </w:p>
    <w:p w14:paraId="2E71A5BE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Факторинг в коммерческой деятельности организации. </w:t>
      </w:r>
    </w:p>
    <w:p w14:paraId="58F03F5E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Виды факторинга и типы факторинговых отношений.</w:t>
      </w:r>
    </w:p>
    <w:p w14:paraId="13BBCEB8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Преимущества и недостатки факторинга: экономические выгоды и риски. </w:t>
      </w:r>
    </w:p>
    <w:p w14:paraId="26F62CF5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Франчайзинг: понятие, основные его черты. Схема взаимодействия </w:t>
      </w:r>
      <w:proofErr w:type="spellStart"/>
      <w:r>
        <w:rPr>
          <w:szCs w:val="28"/>
        </w:rPr>
        <w:t>франчазера</w:t>
      </w:r>
      <w:proofErr w:type="spellEnd"/>
      <w:r>
        <w:rPr>
          <w:szCs w:val="28"/>
        </w:rPr>
        <w:t xml:space="preserve"> и франчайзи. </w:t>
      </w:r>
    </w:p>
    <w:p w14:paraId="4D276AC0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Виды франчайзинга в зависимости от направлений.</w:t>
      </w:r>
    </w:p>
    <w:p w14:paraId="7C3726FB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Осиновые преимущества франчайзинга.</w:t>
      </w:r>
    </w:p>
    <w:p w14:paraId="6ADF6637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Понятие, сущность и роль торговой рекламы в </w:t>
      </w:r>
      <w:r>
        <w:rPr>
          <w:szCs w:val="28"/>
        </w:rPr>
        <w:tab/>
        <w:t>коммерческой деятельности. Задачи, цели, функции рекламы.</w:t>
      </w:r>
    </w:p>
    <w:p w14:paraId="17612FB6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Правовое регулирование рекламной деятельности в </w:t>
      </w:r>
      <w:r>
        <w:rPr>
          <w:szCs w:val="28"/>
        </w:rPr>
        <w:tab/>
        <w:t xml:space="preserve">Республике Беларусь. </w:t>
      </w:r>
    </w:p>
    <w:p w14:paraId="067029F8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Классификация видов и средств рекламы.</w:t>
      </w:r>
    </w:p>
    <w:p w14:paraId="1806C233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Организация рекламно-информационной деятельности</w:t>
      </w:r>
    </w:p>
    <w:p w14:paraId="5654CD5B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Понятия рекламной акции, мероприятия, кампании. Виды рекламных кампаний.</w:t>
      </w:r>
    </w:p>
    <w:p w14:paraId="0E570A0F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Планирование рекламных мероприятий организации: требования к медиаплану, порядок его разработки, содержание. Корпоративный план рекламы. </w:t>
      </w:r>
    </w:p>
    <w:p w14:paraId="3C298770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Планы проведения рекламных игр.</w:t>
      </w:r>
    </w:p>
    <w:p w14:paraId="203DB10D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Службы, занимающиеся производством и распространением рекламных материалов, и организация работы с ними. </w:t>
      </w:r>
    </w:p>
    <w:p w14:paraId="79BDFFA2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 xml:space="preserve">Система договорных отношений в рекламной деятельности. </w:t>
      </w:r>
    </w:p>
    <w:p w14:paraId="0904E7BC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Эффективность рекламы.</w:t>
      </w:r>
    </w:p>
    <w:p w14:paraId="1C3AD0C5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Стимулирование продаж. Виды стимулирования продаж.</w:t>
      </w:r>
    </w:p>
    <w:p w14:paraId="1767D542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Сущность и значение коммерческой стратегии. </w:t>
      </w:r>
    </w:p>
    <w:p w14:paraId="056D0797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Виды стратегий, их классификация и характеристика. </w:t>
      </w:r>
    </w:p>
    <w:p w14:paraId="42C8F1B0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Группы объектов стратегического управления.</w:t>
      </w:r>
    </w:p>
    <w:p w14:paraId="31ECD1DE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Факторы, оказывающие влияющие на формирование коммерческой стратегии. </w:t>
      </w:r>
    </w:p>
    <w:p w14:paraId="653BFED3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Типы стратегий на рынке недвижимости.</w:t>
      </w:r>
    </w:p>
    <w:p w14:paraId="49ABC1F0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Этапы разработки маркетинговой стратегии.</w:t>
      </w:r>
    </w:p>
    <w:p w14:paraId="5D3BF37F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Контроль за реализацией коммерческой стратеги.</w:t>
      </w:r>
    </w:p>
    <w:p w14:paraId="5FF92AC6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Понятие веб-сайта. Цели и задачи веб-сайтов в коммерческой деятельности на рынке недвижимости. </w:t>
      </w:r>
    </w:p>
    <w:p w14:paraId="74EACD63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Виды веб-сайтов. </w:t>
      </w:r>
    </w:p>
    <w:p w14:paraId="6ED63889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Основные функции сайтов</w:t>
      </w:r>
    </w:p>
    <w:p w14:paraId="2B43DD6D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Разработка концепции веб-сайта. </w:t>
      </w:r>
    </w:p>
    <w:p w14:paraId="65926999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Выбор и регистрация доменного имени. </w:t>
      </w:r>
    </w:p>
    <w:p w14:paraId="3CEA0BF7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Контент веб-сайта: понятие, виды, подходы к созданию. </w:t>
      </w:r>
    </w:p>
    <w:p w14:paraId="79D9E675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Основные этапы создания веб-сайта. </w:t>
      </w:r>
    </w:p>
    <w:p w14:paraId="376B0DA4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Размещение сайтов в сети Интернет. </w:t>
      </w:r>
    </w:p>
    <w:p w14:paraId="20F71F3A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Показатели оценки коммерческих разделов сайта. </w:t>
      </w:r>
    </w:p>
    <w:p w14:paraId="4375B4F5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Поисковая оптимизация. Преимущества применения.</w:t>
      </w:r>
    </w:p>
    <w:p w14:paraId="15AC0063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Внутренняя и внешняя оптимизация сайтов. </w:t>
      </w:r>
    </w:p>
    <w:p w14:paraId="0297803A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Понятие и виды электронной коммерции.</w:t>
      </w:r>
    </w:p>
    <w:p w14:paraId="091EF5A2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Модели электронной коммерции. </w:t>
      </w:r>
    </w:p>
    <w:p w14:paraId="03C2030D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Сущность корпоративного портала.</w:t>
      </w:r>
    </w:p>
    <w:p w14:paraId="44FBC0DC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Электронные аукционы: понятие и виды</w:t>
      </w:r>
    </w:p>
    <w:p w14:paraId="09229CE2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Организация торгов на электронном аукционе. </w:t>
      </w:r>
    </w:p>
    <w:p w14:paraId="0FE93856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Электронная торговая площадка, ее сущность и функции.</w:t>
      </w:r>
    </w:p>
    <w:p w14:paraId="0122F17F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Осуществление закупок для государственных организации посредством электронных торговых площадок.</w:t>
      </w:r>
    </w:p>
    <w:p w14:paraId="349735BB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Сущность процесса передачи и восприятия информации в интерактивной среде. </w:t>
      </w:r>
    </w:p>
    <w:p w14:paraId="27F5214D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Модели коммуникации в Интернете</w:t>
      </w:r>
    </w:p>
    <w:p w14:paraId="020B4834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Особенности рекламы в сети Интернет. </w:t>
      </w:r>
    </w:p>
    <w:p w14:paraId="05DD97B9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Понятие рекламной кампании и ее виды. Разработка плана рекламной кампании в Интернете.</w:t>
      </w:r>
    </w:p>
    <w:p w14:paraId="21123F1C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Баннерная реклама. </w:t>
      </w:r>
    </w:p>
    <w:p w14:paraId="540BCC0C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Контекстная реклама и ее виды. </w:t>
      </w:r>
    </w:p>
    <w:p w14:paraId="639FC81E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Таргетированая</w:t>
      </w:r>
      <w:proofErr w:type="spellEnd"/>
      <w:r>
        <w:rPr>
          <w:szCs w:val="28"/>
        </w:rPr>
        <w:t xml:space="preserve"> реклама</w:t>
      </w:r>
    </w:p>
    <w:p w14:paraId="03CD05FD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Организация процесса регистрации в поисковых системах и каталогах. </w:t>
      </w:r>
    </w:p>
    <w:p w14:paraId="6B6B5B47" w14:textId="77777777" w:rsidR="00BB2B69" w:rsidRDefault="00BB2B69" w:rsidP="00BB2B69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Продвижение в социальных сетях (SMM).  </w:t>
      </w:r>
    </w:p>
    <w:p w14:paraId="10999E9E" w14:textId="77777777" w:rsidR="00BB2B69" w:rsidRDefault="00BB2B69" w:rsidP="00BB2B69">
      <w:pPr>
        <w:jc w:val="both"/>
      </w:pPr>
    </w:p>
    <w:p w14:paraId="515E6007" w14:textId="77777777" w:rsidR="00C31664" w:rsidRDefault="00C31664"/>
    <w:sectPr w:rsidR="00C31664" w:rsidSect="003B7546">
      <w:pgSz w:w="11909" w:h="16834"/>
      <w:pgMar w:top="851" w:right="567" w:bottom="851" w:left="1701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92DEA"/>
    <w:multiLevelType w:val="hybridMultilevel"/>
    <w:tmpl w:val="3D4E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610C3"/>
    <w:multiLevelType w:val="hybridMultilevel"/>
    <w:tmpl w:val="625A97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B69"/>
    <w:rsid w:val="00111E0A"/>
    <w:rsid w:val="003B7546"/>
    <w:rsid w:val="008A57D4"/>
    <w:rsid w:val="00BB2B69"/>
    <w:rsid w:val="00C3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EBA7"/>
  <w15:chartTrackingRefBased/>
  <w15:docId w15:val="{4D09F13C-8F1B-4747-90EC-8A7D3C63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B69"/>
    <w:pPr>
      <w:suppressAutoHyphens/>
      <w:spacing w:after="200" w:line="276" w:lineRule="auto"/>
    </w:pPr>
    <w:rPr>
      <w:rFonts w:eastAsia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0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Квасникова</dc:creator>
  <cp:keywords/>
  <dc:description/>
  <cp:lastModifiedBy>Вера Квасникова</cp:lastModifiedBy>
  <cp:revision>1</cp:revision>
  <dcterms:created xsi:type="dcterms:W3CDTF">2024-10-28T09:29:00Z</dcterms:created>
  <dcterms:modified xsi:type="dcterms:W3CDTF">2024-10-28T09:32:00Z</dcterms:modified>
</cp:coreProperties>
</file>