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8628" w14:textId="1465DAE9" w:rsidR="002B240B" w:rsidRDefault="00022DF3" w:rsidP="00022DF3">
      <w:pPr>
        <w:jc w:val="center"/>
        <w:rPr>
          <w:b/>
          <w:bCs/>
          <w:sz w:val="28"/>
          <w:szCs w:val="28"/>
        </w:rPr>
      </w:pPr>
      <w:r w:rsidRPr="00022DF3">
        <w:rPr>
          <w:b/>
          <w:bCs/>
          <w:sz w:val="28"/>
          <w:szCs w:val="28"/>
        </w:rPr>
        <w:t>ТЕМАТИКА КУРСОВЫХ РАБОТ</w:t>
      </w:r>
      <w:r w:rsidR="002B240B">
        <w:rPr>
          <w:rStyle w:val="a7"/>
          <w:b/>
          <w:bCs/>
          <w:sz w:val="28"/>
          <w:szCs w:val="28"/>
        </w:rPr>
        <w:footnoteReference w:id="1"/>
      </w:r>
      <w:r w:rsidRPr="00022DF3">
        <w:rPr>
          <w:b/>
          <w:bCs/>
          <w:sz w:val="28"/>
          <w:szCs w:val="28"/>
        </w:rPr>
        <w:t xml:space="preserve"> </w:t>
      </w:r>
    </w:p>
    <w:p w14:paraId="130E6900" w14:textId="11812FFD" w:rsidR="00022DF3" w:rsidRDefault="00771C71" w:rsidP="00022DF3">
      <w:pPr>
        <w:pStyle w:val="a3"/>
        <w:rPr>
          <w:sz w:val="32"/>
          <w:szCs w:val="32"/>
        </w:rPr>
      </w:pPr>
      <w:r>
        <w:rPr>
          <w:sz w:val="32"/>
          <w:szCs w:val="32"/>
        </w:rPr>
        <w:t>по учебной дисциплине</w:t>
      </w:r>
    </w:p>
    <w:p w14:paraId="6CA5A69C" w14:textId="77777777" w:rsidR="00771C71" w:rsidRDefault="00771C71" w:rsidP="00771C71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93157">
        <w:rPr>
          <w:b/>
          <w:sz w:val="28"/>
          <w:szCs w:val="28"/>
        </w:rPr>
        <w:t>Бухгалтерский финансовый учет в торговле и сфере услуг</w:t>
      </w:r>
      <w:r>
        <w:rPr>
          <w:b/>
          <w:sz w:val="28"/>
          <w:szCs w:val="28"/>
        </w:rPr>
        <w:t xml:space="preserve">» </w:t>
      </w:r>
    </w:p>
    <w:p w14:paraId="4456729C" w14:textId="29F5A2BD" w:rsidR="00022DF3" w:rsidRPr="00022DF3" w:rsidRDefault="00771C71" w:rsidP="00771C7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для ст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дентов дневной и заочной формы получения высшего образования специальности </w:t>
      </w:r>
      <w:r w:rsidRPr="00A252BC">
        <w:rPr>
          <w:b/>
          <w:sz w:val="28"/>
          <w:szCs w:val="28"/>
        </w:rPr>
        <w:t xml:space="preserve">6-05-0411-01 </w:t>
      </w:r>
      <w:r>
        <w:rPr>
          <w:b/>
          <w:sz w:val="28"/>
          <w:szCs w:val="28"/>
        </w:rPr>
        <w:t>«</w:t>
      </w:r>
      <w:r w:rsidRPr="00A252BC">
        <w:rPr>
          <w:b/>
          <w:sz w:val="28"/>
          <w:szCs w:val="28"/>
        </w:rPr>
        <w:t>Бухгалтерский учет, анализ и аудит</w:t>
      </w:r>
      <w:r>
        <w:rPr>
          <w:b/>
          <w:sz w:val="28"/>
          <w:szCs w:val="28"/>
        </w:rPr>
        <w:t>»</w:t>
      </w:r>
    </w:p>
    <w:p w14:paraId="4377ABA1" w14:textId="77777777" w:rsidR="00022DF3" w:rsidRPr="00B467FA" w:rsidRDefault="00022DF3" w:rsidP="00022DF3">
      <w:pPr>
        <w:pStyle w:val="a3"/>
        <w:rPr>
          <w:sz w:val="28"/>
          <w:szCs w:val="28"/>
        </w:rPr>
      </w:pPr>
      <w:r w:rsidRPr="00B467FA">
        <w:rPr>
          <w:sz w:val="28"/>
          <w:szCs w:val="28"/>
        </w:rPr>
        <w:t xml:space="preserve"> </w:t>
      </w:r>
    </w:p>
    <w:p w14:paraId="61001AF9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движения товаров в розничной торговле. </w:t>
      </w:r>
    </w:p>
    <w:p w14:paraId="5C17BA5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движения товаров в оптовой торговле. </w:t>
      </w:r>
    </w:p>
    <w:p w14:paraId="15548D6D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движения товаров и продукции общественного питания.</w:t>
      </w:r>
    </w:p>
    <w:p w14:paraId="67C23EB3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Калькулирование и учет затрат на изготовление продукции общественного питания. </w:t>
      </w:r>
    </w:p>
    <w:p w14:paraId="21EC4A65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реализации товаров в розничной торговле. </w:t>
      </w:r>
    </w:p>
    <w:p w14:paraId="00EED7B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реализации товаров в оптовой торговле.</w:t>
      </w:r>
    </w:p>
    <w:p w14:paraId="65D644D8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реализации продукции общественного питания.</w:t>
      </w:r>
    </w:p>
    <w:p w14:paraId="681C099B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реализации продукции общественного питания и товаров в общественном питании.</w:t>
      </w:r>
    </w:p>
    <w:p w14:paraId="16A95D46" w14:textId="7647A50E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движения товаров в комиссионной торговле. </w:t>
      </w:r>
    </w:p>
    <w:p w14:paraId="3593F695" w14:textId="4A8D02A0" w:rsidR="000642C9" w:rsidRDefault="000642C9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услуг у организации исполнителя</w:t>
      </w:r>
    </w:p>
    <w:p w14:paraId="1EAA81AE" w14:textId="7D31B574" w:rsidR="000642C9" w:rsidRPr="008879D7" w:rsidRDefault="000642C9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оказанных услуг у заказчика</w:t>
      </w:r>
    </w:p>
    <w:p w14:paraId="7A6BF15C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товарных потерь.</w:t>
      </w:r>
    </w:p>
    <w:p w14:paraId="1A1759B3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Инвентаризация: порядок проведения и учет результатов.</w:t>
      </w:r>
    </w:p>
    <w:p w14:paraId="0CD8E47F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операций по начислению и уплате </w:t>
      </w:r>
      <w:r>
        <w:rPr>
          <w:sz w:val="28"/>
          <w:szCs w:val="28"/>
        </w:rPr>
        <w:t>налогов, относимых на затраты организации.</w:t>
      </w:r>
    </w:p>
    <w:p w14:paraId="77C2A603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операций по начислению и уплате налога на добавленную стоимость.</w:t>
      </w:r>
    </w:p>
    <w:p w14:paraId="0167C50B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операций по начислению и уплате </w:t>
      </w:r>
      <w:r>
        <w:rPr>
          <w:sz w:val="28"/>
          <w:szCs w:val="28"/>
        </w:rPr>
        <w:t>налогов, исчисляемых из выручки.</w:t>
      </w:r>
    </w:p>
    <w:p w14:paraId="04FEE588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операций по начислению и уплате налога на прибыль.</w:t>
      </w:r>
    </w:p>
    <w:p w14:paraId="41B83E2A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расчетов по налогам и сборам. </w:t>
      </w:r>
    </w:p>
    <w:p w14:paraId="5435B99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с персоналом по оплате труда.</w:t>
      </w:r>
    </w:p>
    <w:p w14:paraId="2C1DB8C3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операций по начислению и выплате заработной платы.</w:t>
      </w:r>
    </w:p>
    <w:p w14:paraId="0B45E1B1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удержаний из заработной платы работников. </w:t>
      </w:r>
    </w:p>
    <w:p w14:paraId="12EFF668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с персоналом по прочим операциям.</w:t>
      </w:r>
    </w:p>
    <w:p w14:paraId="1ACCA29D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с подотчетными лицами.</w:t>
      </w:r>
    </w:p>
    <w:p w14:paraId="378728AB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по кредитам и займам.</w:t>
      </w:r>
    </w:p>
    <w:p w14:paraId="572FF479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Учет операций импорта товаров.</w:t>
      </w:r>
    </w:p>
    <w:p w14:paraId="65C2A351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операций экспорта товаров.</w:t>
      </w:r>
    </w:p>
    <w:p w14:paraId="770040B3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с поставщиками и покупателями.</w:t>
      </w:r>
    </w:p>
    <w:p w14:paraId="5FBF10E8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расчетов с поставщиками и </w:t>
      </w:r>
      <w:r>
        <w:rPr>
          <w:sz w:val="28"/>
          <w:szCs w:val="28"/>
        </w:rPr>
        <w:t>подрядчиками.</w:t>
      </w:r>
    </w:p>
    <w:p w14:paraId="3FF8741D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с покупателями</w:t>
      </w:r>
      <w:r>
        <w:rPr>
          <w:sz w:val="28"/>
          <w:szCs w:val="28"/>
        </w:rPr>
        <w:t xml:space="preserve"> и заказчиками.</w:t>
      </w:r>
    </w:p>
    <w:p w14:paraId="398B6297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с разными дебиторами и кредиторами.</w:t>
      </w:r>
    </w:p>
    <w:p w14:paraId="3351FD78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расчетов по договорам доверительного управления имуществом.</w:t>
      </w:r>
    </w:p>
    <w:p w14:paraId="6B75AA6D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внутрихозяйственных расчетов.</w:t>
      </w:r>
    </w:p>
    <w:p w14:paraId="1C17FC8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уставного капитала и </w:t>
      </w:r>
      <w:r w:rsidRPr="008879D7">
        <w:rPr>
          <w:sz w:val="28"/>
          <w:szCs w:val="28"/>
        </w:rPr>
        <w:t>расчетов с учредителями.</w:t>
      </w:r>
    </w:p>
    <w:p w14:paraId="5F3F944B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денежных средств в кассе и на счетах в банке.</w:t>
      </w:r>
    </w:p>
    <w:p w14:paraId="2528E581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денежны</w:t>
      </w:r>
      <w:r>
        <w:rPr>
          <w:sz w:val="28"/>
          <w:szCs w:val="28"/>
        </w:rPr>
        <w:t>х средств в иностранной валюте.</w:t>
      </w:r>
    </w:p>
    <w:p w14:paraId="2CF93AB0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расчетов в иностранной валюте.</w:t>
      </w:r>
    </w:p>
    <w:p w14:paraId="704D4DF2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финансовых вложений.</w:t>
      </w:r>
    </w:p>
    <w:p w14:paraId="60B43F36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операций по движению материалов.</w:t>
      </w:r>
    </w:p>
    <w:p w14:paraId="7DE9F605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операций по поступлению и использованию инвентаря, хозяйственных принадлежностей, специальной одежды.</w:t>
      </w:r>
    </w:p>
    <w:p w14:paraId="1390243E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</w:t>
      </w:r>
      <w:r>
        <w:rPr>
          <w:sz w:val="28"/>
          <w:szCs w:val="28"/>
        </w:rPr>
        <w:t>движения материалов в организациях торговли</w:t>
      </w:r>
      <w:r w:rsidRPr="008879D7">
        <w:rPr>
          <w:sz w:val="28"/>
          <w:szCs w:val="28"/>
        </w:rPr>
        <w:t>.</w:t>
      </w:r>
    </w:p>
    <w:p w14:paraId="1BCB0CE8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вложений в долгосрочные активы.</w:t>
      </w:r>
    </w:p>
    <w:p w14:paraId="57BAE47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</w:t>
      </w:r>
      <w:r>
        <w:rPr>
          <w:sz w:val="28"/>
          <w:szCs w:val="28"/>
        </w:rPr>
        <w:t>т движения основных средств.</w:t>
      </w:r>
    </w:p>
    <w:p w14:paraId="37DB8E4F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затрат на ремонт, модернизацию и реконструкцию основных средств.</w:t>
      </w:r>
    </w:p>
    <w:p w14:paraId="7CEF47CF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операций по аренде основных средств.</w:t>
      </w:r>
    </w:p>
    <w:p w14:paraId="02A2CB9C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лизинговых операций.</w:t>
      </w:r>
    </w:p>
    <w:p w14:paraId="3A69D971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операций по движению нематериальных активов. </w:t>
      </w:r>
    </w:p>
    <w:p w14:paraId="09C79F9E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амортизации основных средств и нематериальных активов.</w:t>
      </w:r>
    </w:p>
    <w:p w14:paraId="4A43398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доходных вложений в материальные активы.</w:t>
      </w:r>
    </w:p>
    <w:p w14:paraId="1002D4AD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расходов на реализацию товаров в розничной торговле. </w:t>
      </w:r>
    </w:p>
    <w:p w14:paraId="57A5A226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расходов на реализацию товаров в оптовой торговле. </w:t>
      </w:r>
    </w:p>
    <w:p w14:paraId="084A7994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</w:rPr>
      </w:pPr>
      <w:r w:rsidRPr="008879D7">
        <w:rPr>
          <w:sz w:val="28"/>
          <w:szCs w:val="28"/>
        </w:rPr>
        <w:t>Учет расходов на реализацию товаров и продукции в общественном питании.</w:t>
      </w:r>
    </w:p>
    <w:p w14:paraId="2C26DA3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управленческих расходов в организациях торговли.</w:t>
      </w:r>
    </w:p>
    <w:p w14:paraId="698E335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управленческих расходов в организациях общественного питания.</w:t>
      </w:r>
    </w:p>
    <w:p w14:paraId="0F5475C3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доходов и расходов по текущей деятельности.</w:t>
      </w:r>
    </w:p>
    <w:p w14:paraId="3636758F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финансового результата по текущей деятельности.</w:t>
      </w:r>
    </w:p>
    <w:p w14:paraId="6248BFDF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прочих доходов и расходов. </w:t>
      </w:r>
    </w:p>
    <w:p w14:paraId="1BF5AE72" w14:textId="77777777" w:rsidR="002B240B" w:rsidRPr="00B43F4E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доходов и расходов по финансовой и инвестиционной деятельности.</w:t>
      </w:r>
    </w:p>
    <w:p w14:paraId="3B321C7D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финансовог</w:t>
      </w:r>
      <w:r>
        <w:rPr>
          <w:sz w:val="28"/>
          <w:szCs w:val="28"/>
        </w:rPr>
        <w:t>о результата отчетного года.</w:t>
      </w:r>
    </w:p>
    <w:p w14:paraId="0C7BAF6B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879D7">
        <w:rPr>
          <w:sz w:val="28"/>
          <w:szCs w:val="28"/>
        </w:rPr>
        <w:t>Учет  формирования</w:t>
      </w:r>
      <w:proofErr w:type="gramEnd"/>
      <w:r w:rsidRPr="008879D7">
        <w:rPr>
          <w:sz w:val="28"/>
          <w:szCs w:val="28"/>
        </w:rPr>
        <w:t xml:space="preserve"> и распределения прибыли отчетного года.</w:t>
      </w:r>
    </w:p>
    <w:p w14:paraId="000564B5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Учет финансового результата и нераспределенной прибыли (непокрытого убытка).</w:t>
      </w:r>
    </w:p>
    <w:p w14:paraId="69F51625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отложенных налоговых активов и обязательств.</w:t>
      </w:r>
    </w:p>
    <w:p w14:paraId="7A5F7197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доходов и расходов будущих периодов.</w:t>
      </w:r>
    </w:p>
    <w:p w14:paraId="3A95A7FD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собственного капитала.</w:t>
      </w:r>
    </w:p>
    <w:p w14:paraId="1A5A71C0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фондов и </w:t>
      </w:r>
      <w:r w:rsidRPr="008879D7">
        <w:rPr>
          <w:sz w:val="28"/>
          <w:szCs w:val="28"/>
        </w:rPr>
        <w:t>резервов.</w:t>
      </w:r>
    </w:p>
    <w:p w14:paraId="1ACA8840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Учет долгосрочных обязательств. </w:t>
      </w:r>
    </w:p>
    <w:p w14:paraId="66D9CD40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Учет краткосрочных обязательств.</w:t>
      </w:r>
    </w:p>
    <w:p w14:paraId="4CA3ED76" w14:textId="77777777" w:rsidR="002B240B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Состав, назначение и учет операций на забалансовых счетах.</w:t>
      </w:r>
    </w:p>
    <w:p w14:paraId="47D9A035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политика: ее место и роль в системе бухгалтерского учета.</w:t>
      </w:r>
    </w:p>
    <w:p w14:paraId="02E3F104" w14:textId="77777777" w:rsidR="002B240B" w:rsidRPr="008879D7" w:rsidRDefault="002B240B" w:rsidP="002B240B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Бухгалтерская (финансовая) отчетность: структура, содержание и </w:t>
      </w:r>
      <w:proofErr w:type="gramStart"/>
      <w:r w:rsidRPr="008879D7">
        <w:rPr>
          <w:sz w:val="28"/>
          <w:szCs w:val="28"/>
        </w:rPr>
        <w:t>методики</w:t>
      </w:r>
      <w:proofErr w:type="gramEnd"/>
      <w:r w:rsidRPr="008879D7">
        <w:rPr>
          <w:sz w:val="28"/>
          <w:szCs w:val="28"/>
        </w:rPr>
        <w:t xml:space="preserve"> и составления.</w:t>
      </w:r>
    </w:p>
    <w:p w14:paraId="7DA1DF2C" w14:textId="77777777" w:rsidR="002B240B" w:rsidRPr="00D50EB3" w:rsidRDefault="002B240B" w:rsidP="002B240B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firstLine="0"/>
        <w:rPr>
          <w:b/>
          <w:bCs/>
          <w:caps/>
          <w:color w:val="000000"/>
          <w:sz w:val="28"/>
          <w:szCs w:val="28"/>
        </w:rPr>
      </w:pPr>
      <w:r w:rsidRPr="00D50EB3">
        <w:rPr>
          <w:sz w:val="28"/>
          <w:szCs w:val="28"/>
        </w:rPr>
        <w:t xml:space="preserve">Трансформация бухгалтерской отчетности в соответствии с требованиями МСФО. </w:t>
      </w:r>
    </w:p>
    <w:p w14:paraId="45FB8815" w14:textId="241AAE5D" w:rsidR="003A7DFA" w:rsidRDefault="003A7DFA"/>
    <w:p w14:paraId="2E9FFB21" w14:textId="6B747245" w:rsidR="00771C71" w:rsidRPr="00771C71" w:rsidRDefault="00771C71">
      <w:pPr>
        <w:rPr>
          <w:sz w:val="28"/>
          <w:szCs w:val="28"/>
        </w:rPr>
      </w:pPr>
      <w:r w:rsidRPr="00771C71">
        <w:rPr>
          <w:sz w:val="28"/>
          <w:szCs w:val="28"/>
        </w:rPr>
        <w:t>К.э.н., доцент Гурко В.Б.</w:t>
      </w:r>
    </w:p>
    <w:sectPr w:rsidR="00771C71" w:rsidRPr="00771C71" w:rsidSect="003A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385C" w14:textId="77777777" w:rsidR="00B221FA" w:rsidRDefault="00B221FA" w:rsidP="002B240B">
      <w:r>
        <w:separator/>
      </w:r>
    </w:p>
  </w:endnote>
  <w:endnote w:type="continuationSeparator" w:id="0">
    <w:p w14:paraId="1151ECE6" w14:textId="77777777" w:rsidR="00B221FA" w:rsidRDefault="00B221FA" w:rsidP="002B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A52D" w14:textId="77777777" w:rsidR="00B221FA" w:rsidRDefault="00B221FA" w:rsidP="002B240B">
      <w:r>
        <w:separator/>
      </w:r>
    </w:p>
  </w:footnote>
  <w:footnote w:type="continuationSeparator" w:id="0">
    <w:p w14:paraId="272F3D31" w14:textId="77777777" w:rsidR="00B221FA" w:rsidRDefault="00B221FA" w:rsidP="002B240B">
      <w:r>
        <w:continuationSeparator/>
      </w:r>
    </w:p>
  </w:footnote>
  <w:footnote w:id="1">
    <w:p w14:paraId="7051EBBD" w14:textId="77777777" w:rsidR="002B240B" w:rsidRPr="00022DF3" w:rsidRDefault="002B240B" w:rsidP="002B240B">
      <w:pPr>
        <w:jc w:val="center"/>
        <w:rPr>
          <w:b/>
          <w:bCs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>
        <w:rPr>
          <w:b/>
          <w:bCs/>
          <w:sz w:val="28"/>
          <w:szCs w:val="28"/>
        </w:rPr>
        <w:t>носит рекомендательный характер, при необходимости может быть дополнена студентом по согласованию с руководителем курсовой работы)</w:t>
      </w:r>
    </w:p>
    <w:p w14:paraId="11CDAB92" w14:textId="77777777" w:rsidR="002B240B" w:rsidRDefault="002B240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205"/>
    <w:multiLevelType w:val="hybridMultilevel"/>
    <w:tmpl w:val="584CAE32"/>
    <w:lvl w:ilvl="0" w:tplc="2C4EF7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577F3"/>
    <w:multiLevelType w:val="multilevel"/>
    <w:tmpl w:val="B16E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F3"/>
    <w:rsid w:val="00022DF3"/>
    <w:rsid w:val="000642C9"/>
    <w:rsid w:val="00090480"/>
    <w:rsid w:val="001C2C72"/>
    <w:rsid w:val="001F22D8"/>
    <w:rsid w:val="002B240B"/>
    <w:rsid w:val="003274E7"/>
    <w:rsid w:val="003A7DFA"/>
    <w:rsid w:val="00420755"/>
    <w:rsid w:val="004F2CC7"/>
    <w:rsid w:val="004F6C85"/>
    <w:rsid w:val="00503E17"/>
    <w:rsid w:val="00562404"/>
    <w:rsid w:val="005A4773"/>
    <w:rsid w:val="006121F4"/>
    <w:rsid w:val="00771C71"/>
    <w:rsid w:val="0087573D"/>
    <w:rsid w:val="00A44B8D"/>
    <w:rsid w:val="00B221FA"/>
    <w:rsid w:val="00D46885"/>
    <w:rsid w:val="00DC7FE0"/>
    <w:rsid w:val="00DF0034"/>
    <w:rsid w:val="00DF52A1"/>
    <w:rsid w:val="00ED7372"/>
    <w:rsid w:val="00F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75C7"/>
  <w15:docId w15:val="{0C00480A-CB3D-4B2C-BE68-C2336D5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2DF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02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B24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2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2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FD167-8475-4BD3-8829-2F34D03C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3229</Characters>
  <Application>Microsoft Office Word</Application>
  <DocSecurity>0</DocSecurity>
  <Lines>26</Lines>
  <Paragraphs>7</Paragraphs>
  <ScaleCrop>false</ScaleCrop>
  <Company>Grizli777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User-x</dc:creator>
  <cp:lastModifiedBy>vitazavar Супранович</cp:lastModifiedBy>
  <cp:revision>2</cp:revision>
  <dcterms:created xsi:type="dcterms:W3CDTF">2023-06-29T17:04:00Z</dcterms:created>
  <dcterms:modified xsi:type="dcterms:W3CDTF">2023-06-29T17:04:00Z</dcterms:modified>
</cp:coreProperties>
</file>