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51C0" w14:textId="77777777" w:rsidR="00804C0F" w:rsidRDefault="00804C0F" w:rsidP="00804C0F">
      <w:pPr>
        <w:ind w:firstLine="540"/>
        <w:jc w:val="center"/>
      </w:pPr>
      <w:r>
        <w:rPr>
          <w:rFonts w:eastAsia="Times New Roman"/>
          <w:b/>
          <w:bCs/>
          <w:i/>
          <w:color w:val="000000"/>
          <w:sz w:val="28"/>
        </w:rPr>
        <w:t>Методические рекомендации по организации самостоятельной работы студентов по учебной дисциплине</w:t>
      </w:r>
    </w:p>
    <w:p w14:paraId="5B9418BA" w14:textId="77777777" w:rsidR="00804C0F" w:rsidRPr="006218A3" w:rsidRDefault="00804C0F" w:rsidP="00804C0F">
      <w:pPr>
        <w:ind w:firstLine="540"/>
        <w:jc w:val="center"/>
        <w:rPr>
          <w:rFonts w:eastAsia="Times New Roman"/>
          <w:b/>
          <w:bCs/>
          <w:i/>
          <w:color w:val="000000"/>
          <w:sz w:val="28"/>
        </w:rPr>
      </w:pPr>
      <w:r>
        <w:rPr>
          <w:rFonts w:eastAsia="Times New Roman"/>
          <w:b/>
          <w:bCs/>
          <w:i/>
          <w:color w:val="000000"/>
          <w:sz w:val="28"/>
        </w:rPr>
        <w:t>«</w:t>
      </w:r>
      <w:r w:rsidRPr="006218A3">
        <w:rPr>
          <w:rFonts w:eastAsia="Times New Roman"/>
          <w:b/>
          <w:bCs/>
          <w:i/>
          <w:color w:val="000000"/>
          <w:sz w:val="28"/>
        </w:rPr>
        <w:t>Бухгалтерский финансовый учет в торговле и сфере услуг</w:t>
      </w:r>
      <w:r>
        <w:rPr>
          <w:rFonts w:eastAsia="Times New Roman"/>
          <w:b/>
          <w:bCs/>
          <w:i/>
          <w:color w:val="000000"/>
          <w:sz w:val="28"/>
        </w:rPr>
        <w:t>»</w:t>
      </w:r>
    </w:p>
    <w:p w14:paraId="5B857993" w14:textId="77777777" w:rsidR="00804C0F" w:rsidRDefault="00804C0F" w:rsidP="00804C0F">
      <w:pPr>
        <w:ind w:firstLine="540"/>
        <w:jc w:val="both"/>
        <w:rPr>
          <w:rFonts w:eastAsia="Times New Roman"/>
          <w:b/>
          <w:bCs/>
          <w:i/>
          <w:color w:val="000000"/>
          <w:sz w:val="28"/>
        </w:rPr>
      </w:pPr>
    </w:p>
    <w:p w14:paraId="2A95ECB9" w14:textId="77777777" w:rsidR="00804C0F" w:rsidRDefault="00804C0F" w:rsidP="00804C0F">
      <w:pPr>
        <w:ind w:firstLine="540"/>
        <w:jc w:val="both"/>
      </w:pPr>
      <w:r>
        <w:rPr>
          <w:rFonts w:eastAsia="Times New Roman"/>
          <w:bCs/>
          <w:color w:val="000000"/>
          <w:sz w:val="28"/>
        </w:rPr>
        <w:t>В овладении знаниями учебной дисциплины важным этапом является с</w:t>
      </w:r>
      <w:r>
        <w:rPr>
          <w:rFonts w:eastAsia="Times New Roman"/>
          <w:bCs/>
          <w:color w:val="000000"/>
          <w:sz w:val="28"/>
        </w:rPr>
        <w:t>а</w:t>
      </w:r>
      <w:r>
        <w:rPr>
          <w:rFonts w:eastAsia="Times New Roman"/>
          <w:bCs/>
          <w:color w:val="000000"/>
          <w:sz w:val="28"/>
        </w:rPr>
        <w:t>мостоятельная работа студентов.</w:t>
      </w:r>
    </w:p>
    <w:p w14:paraId="54A73366" w14:textId="77777777" w:rsidR="00804C0F" w:rsidRDefault="00804C0F" w:rsidP="00804C0F">
      <w:pPr>
        <w:ind w:firstLine="540"/>
        <w:jc w:val="both"/>
      </w:pPr>
      <w:r>
        <w:rPr>
          <w:rFonts w:eastAsia="Times New Roman"/>
          <w:bCs/>
          <w:color w:val="000000"/>
          <w:sz w:val="28"/>
        </w:rPr>
        <w:t>Основными направлениями самостоятельной работы студентов являются:</w:t>
      </w:r>
    </w:p>
    <w:p w14:paraId="2D6BA0C1" w14:textId="77777777" w:rsidR="00804C0F" w:rsidRDefault="00804C0F" w:rsidP="00804C0F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rPr>
          <w:rFonts w:eastAsia="SimSun"/>
          <w:sz w:val="28"/>
          <w:szCs w:val="28"/>
        </w:rPr>
        <w:t>первоначально подробное ознакомление с учебной программой учебной дисциплины;</w:t>
      </w:r>
    </w:p>
    <w:p w14:paraId="1502D7A5" w14:textId="77777777" w:rsidR="00804C0F" w:rsidRDefault="00804C0F" w:rsidP="00804C0F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rPr>
          <w:rFonts w:eastAsia="Times New Roman"/>
          <w:bCs/>
          <w:color w:val="000000"/>
          <w:sz w:val="28"/>
        </w:rPr>
        <w:t>ознакомление со списком рекомендуемой литературы по учебной дисциплине в целом и ее разделам, наличие ее в библиотеке УО «БГЭУ» и Национальной библиотеке и других доступных источниках, в т.ч. в сети Интернет; изучение необходимой литературы по темам, подбор дополнительной литературы;</w:t>
      </w:r>
    </w:p>
    <w:p w14:paraId="29178C04" w14:textId="77777777" w:rsidR="00804C0F" w:rsidRDefault="00804C0F" w:rsidP="00804C0F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rPr>
          <w:rFonts w:eastAsia="Times New Roman"/>
          <w:bCs/>
          <w:color w:val="000000"/>
          <w:sz w:val="28"/>
        </w:rPr>
        <w:t>изучение и расширение лекционного материала преподавателя за счет специальной литературы, консультаций;</w:t>
      </w:r>
    </w:p>
    <w:p w14:paraId="07633C57" w14:textId="77777777" w:rsidR="00804C0F" w:rsidRDefault="00804C0F" w:rsidP="00804C0F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rPr>
          <w:rFonts w:eastAsia="Times New Roman"/>
          <w:bCs/>
          <w:color w:val="000000"/>
          <w:sz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14:paraId="050E82A4" w14:textId="77777777" w:rsidR="00804C0F" w:rsidRDefault="00804C0F" w:rsidP="00804C0F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rPr>
          <w:rFonts w:eastAsia="Times New Roman"/>
          <w:bCs/>
          <w:color w:val="000000"/>
          <w:sz w:val="28"/>
        </w:rPr>
        <w:t>подготовка к выполнению диагностических форм контроля (опрос, решение задач, тесты, контрольные работы);</w:t>
      </w:r>
    </w:p>
    <w:p w14:paraId="18B6876D" w14:textId="77777777" w:rsidR="00804C0F" w:rsidRDefault="00804C0F" w:rsidP="00804C0F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rPr>
          <w:sz w:val="28"/>
          <w:szCs w:val="28"/>
        </w:rPr>
        <w:t>решение задач в аудитории во время проведения практических занятий под контролем преподавателя в соответствии с расписанием;</w:t>
      </w:r>
    </w:p>
    <w:p w14:paraId="2D761CC4" w14:textId="77777777" w:rsidR="00804C0F" w:rsidRDefault="00804C0F" w:rsidP="00804C0F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подготовка докладов под руководством преподавателей кафедры и выступление на студенческих научно-практических конференциях по темам учебной дисциплины;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</w:p>
    <w:p w14:paraId="273A5F93" w14:textId="77777777" w:rsidR="00804C0F" w:rsidRDefault="00804C0F" w:rsidP="00804C0F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rPr>
          <w:rFonts w:eastAsia="Times New Roman"/>
          <w:bCs/>
          <w:color w:val="000000"/>
          <w:sz w:val="28"/>
          <w:szCs w:val="28"/>
        </w:rPr>
        <w:t>подготовка к зачету, экзамену.</w:t>
      </w:r>
    </w:p>
    <w:p w14:paraId="2332FB8D" w14:textId="77777777" w:rsidR="00AF6DDC" w:rsidRDefault="00AF6DDC"/>
    <w:sectPr w:rsidR="00AF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08"/>
        </w:tabs>
        <w:ind w:left="1637" w:hanging="360"/>
      </w:pPr>
      <w:rPr>
        <w:rFonts w:ascii="Symbol" w:hAnsi="Symbol" w:cs="Symbol" w:hint="default"/>
        <w:color w:val="000000"/>
        <w:sz w:val="28"/>
        <w:szCs w:val="28"/>
        <w:lang w:val="ru-RU" w:eastAsia="zh-CN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0F"/>
    <w:rsid w:val="00804C0F"/>
    <w:rsid w:val="00A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A914"/>
  <w15:chartTrackingRefBased/>
  <w15:docId w15:val="{B29D324E-59F0-4163-87CC-AB4D33D0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vitazavar Супранович</dc:creator>
  <cp:keywords/>
  <dc:description/>
  <cp:lastModifiedBy>vitazavar Супранович</cp:lastModifiedBy>
  <cp:revision>1</cp:revision>
  <dcterms:created xsi:type="dcterms:W3CDTF">2023-06-29T13:18:00Z</dcterms:created>
  <dcterms:modified xsi:type="dcterms:W3CDTF">2023-06-29T13:19:00Z</dcterms:modified>
</cp:coreProperties>
</file>