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EA" w:rsidRPr="00056FE1" w:rsidRDefault="007110EA" w:rsidP="00F166B5">
      <w:pPr>
        <w:jc w:val="center"/>
        <w:rPr>
          <w:b/>
          <w:sz w:val="28"/>
          <w:szCs w:val="28"/>
        </w:rPr>
      </w:pPr>
      <w:r w:rsidRPr="00056FE1">
        <w:rPr>
          <w:b/>
          <w:sz w:val="28"/>
          <w:szCs w:val="28"/>
        </w:rPr>
        <w:t>Список рекомендованной литературы</w:t>
      </w:r>
    </w:p>
    <w:p w:rsidR="007110EA" w:rsidRPr="00FE7148" w:rsidRDefault="007110EA" w:rsidP="00F166B5">
      <w:pPr>
        <w:jc w:val="center"/>
        <w:rPr>
          <w:b/>
          <w:sz w:val="26"/>
          <w:szCs w:val="26"/>
        </w:rPr>
      </w:pPr>
      <w:r w:rsidRPr="00FE7148">
        <w:rPr>
          <w:b/>
          <w:sz w:val="26"/>
          <w:szCs w:val="26"/>
        </w:rPr>
        <w:t>для изучения учебной дисциплины</w:t>
      </w:r>
    </w:p>
    <w:p w:rsidR="007110EA" w:rsidRPr="00056FE1" w:rsidRDefault="007110EA" w:rsidP="00AE72A1">
      <w:pPr>
        <w:jc w:val="center"/>
        <w:rPr>
          <w:b/>
          <w:sz w:val="28"/>
          <w:szCs w:val="28"/>
        </w:rPr>
      </w:pPr>
      <w:r w:rsidRPr="00056FE1">
        <w:rPr>
          <w:b/>
          <w:sz w:val="28"/>
          <w:szCs w:val="28"/>
        </w:rPr>
        <w:t>«</w:t>
      </w:r>
      <w:r w:rsidR="00FE7148" w:rsidRPr="00FE7148">
        <w:rPr>
          <w:b/>
          <w:sz w:val="28"/>
          <w:szCs w:val="28"/>
        </w:rPr>
        <w:t>Управленческий учет и анализ в бюджетных организациях</w:t>
      </w:r>
      <w:r w:rsidRPr="00056FE1">
        <w:rPr>
          <w:b/>
          <w:sz w:val="28"/>
          <w:szCs w:val="28"/>
        </w:rPr>
        <w:t>»</w:t>
      </w:r>
    </w:p>
    <w:p w:rsidR="007110EA" w:rsidRPr="00546824" w:rsidRDefault="007110EA" w:rsidP="00AE72A1">
      <w:pPr>
        <w:jc w:val="center"/>
        <w:rPr>
          <w:b/>
          <w:i/>
          <w:sz w:val="28"/>
          <w:szCs w:val="28"/>
        </w:rPr>
      </w:pPr>
    </w:p>
    <w:p w:rsidR="00225A22" w:rsidRPr="00225A22" w:rsidRDefault="00225A22" w:rsidP="00225A22">
      <w:pPr>
        <w:suppressAutoHyphens/>
        <w:jc w:val="center"/>
        <w:rPr>
          <w:b/>
          <w:sz w:val="28"/>
          <w:szCs w:val="28"/>
          <w:highlight w:val="yellow"/>
        </w:rPr>
      </w:pPr>
      <w:r w:rsidRPr="00225A22">
        <w:rPr>
          <w:b/>
          <w:sz w:val="28"/>
          <w:szCs w:val="28"/>
        </w:rPr>
        <w:t>Литература</w:t>
      </w:r>
    </w:p>
    <w:p w:rsidR="00225A22" w:rsidRPr="00225A22" w:rsidRDefault="00225A22" w:rsidP="00225A22">
      <w:pPr>
        <w:suppressAutoHyphens/>
        <w:jc w:val="center"/>
        <w:rPr>
          <w:b/>
          <w:sz w:val="28"/>
          <w:szCs w:val="28"/>
        </w:rPr>
      </w:pPr>
    </w:p>
    <w:p w:rsidR="00225A22" w:rsidRPr="00225A22" w:rsidRDefault="00225A22" w:rsidP="00225A22">
      <w:pPr>
        <w:suppressAutoHyphens/>
        <w:ind w:firstLine="737"/>
        <w:rPr>
          <w:b/>
          <w:sz w:val="28"/>
          <w:szCs w:val="28"/>
        </w:rPr>
      </w:pPr>
      <w:r w:rsidRPr="00225A22">
        <w:rPr>
          <w:b/>
          <w:sz w:val="28"/>
          <w:szCs w:val="28"/>
        </w:rPr>
        <w:t>Основная:</w:t>
      </w:r>
    </w:p>
    <w:p w:rsidR="00225A22" w:rsidRPr="00225A22" w:rsidRDefault="00225A22" w:rsidP="00225A22">
      <w:pPr>
        <w:tabs>
          <w:tab w:val="left" w:pos="993"/>
        </w:tabs>
        <w:suppressAutoHyphens/>
        <w:ind w:firstLine="709"/>
        <w:rPr>
          <w:bCs/>
          <w:sz w:val="28"/>
          <w:szCs w:val="28"/>
        </w:rPr>
      </w:pPr>
      <w:r w:rsidRPr="00225A22">
        <w:rPr>
          <w:bCs/>
          <w:sz w:val="28"/>
          <w:szCs w:val="28"/>
        </w:rPr>
        <w:t>1.</w:t>
      </w:r>
      <w:r w:rsidRPr="00225A22">
        <w:rPr>
          <w:bCs/>
          <w:sz w:val="28"/>
          <w:szCs w:val="28"/>
        </w:rPr>
        <w:tab/>
        <w:t>Управленческий учет в бюджетных учреждениях</w:t>
      </w:r>
      <w:proofErr w:type="gramStart"/>
      <w:r w:rsidRPr="00225A22">
        <w:rPr>
          <w:bCs/>
          <w:sz w:val="28"/>
          <w:szCs w:val="28"/>
        </w:rPr>
        <w:t xml:space="preserve"> :</w:t>
      </w:r>
      <w:proofErr w:type="gramEnd"/>
      <w:r w:rsidRPr="00225A22">
        <w:rPr>
          <w:bCs/>
          <w:sz w:val="28"/>
          <w:szCs w:val="28"/>
        </w:rPr>
        <w:t xml:space="preserve"> учебник / под ред. М.А. Вахрушиной. – Москва</w:t>
      </w:r>
      <w:proofErr w:type="gramStart"/>
      <w:r w:rsidRPr="00225A22">
        <w:rPr>
          <w:bCs/>
          <w:sz w:val="28"/>
          <w:szCs w:val="28"/>
        </w:rPr>
        <w:t xml:space="preserve"> :</w:t>
      </w:r>
      <w:proofErr w:type="gramEnd"/>
      <w:r w:rsidRPr="00225A22">
        <w:rPr>
          <w:bCs/>
          <w:sz w:val="28"/>
          <w:szCs w:val="28"/>
        </w:rPr>
        <w:t xml:space="preserve"> Вузовский учебник</w:t>
      </w:r>
      <w:proofErr w:type="gramStart"/>
      <w:r w:rsidRPr="00225A22">
        <w:rPr>
          <w:bCs/>
          <w:sz w:val="28"/>
          <w:szCs w:val="28"/>
        </w:rPr>
        <w:t xml:space="preserve"> :</w:t>
      </w:r>
      <w:proofErr w:type="gramEnd"/>
      <w:r w:rsidRPr="00225A22">
        <w:rPr>
          <w:bCs/>
          <w:sz w:val="28"/>
          <w:szCs w:val="28"/>
        </w:rPr>
        <w:t xml:space="preserve"> ИНФРА-М, 2023. – 154 с.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993"/>
        </w:tabs>
        <w:suppressAutoHyphens/>
        <w:spacing w:after="200" w:line="276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bCs/>
          <w:color w:val="000000"/>
          <w:sz w:val="28"/>
          <w:szCs w:val="28"/>
        </w:rPr>
        <w:t xml:space="preserve">Касаева, Т. В. Управленческий учет: конспект лекций: для студентов специальности 1-25 01 07 «Экономика и управление на предприятии» / Т. В. Касаева, О. Г. </w:t>
      </w:r>
      <w:proofErr w:type="spellStart"/>
      <w:r w:rsidRPr="00225A22">
        <w:rPr>
          <w:bCs/>
          <w:color w:val="000000"/>
          <w:sz w:val="28"/>
          <w:szCs w:val="28"/>
        </w:rPr>
        <w:t>Цынкович</w:t>
      </w:r>
      <w:proofErr w:type="spellEnd"/>
      <w:r w:rsidRPr="00225A22">
        <w:rPr>
          <w:bCs/>
          <w:color w:val="000000"/>
          <w:sz w:val="28"/>
          <w:szCs w:val="28"/>
        </w:rPr>
        <w:t>; Министерство образования Республики Беларусь, Учреждение образования «Витебский государственный технологический университет». – Изд. 4-е, стереотипное. – Витебск: ВГТУ, 2019. – 160 с.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993"/>
        </w:tabs>
        <w:suppressAutoHyphens/>
        <w:spacing w:after="200" w:line="276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bCs/>
          <w:color w:val="000000"/>
          <w:sz w:val="28"/>
          <w:szCs w:val="28"/>
        </w:rPr>
        <w:t>Казакова, Н. А. Управленческий анализ: комплексный анализ и диагностика предпринимательской деятельности</w:t>
      </w:r>
      <w:proofErr w:type="gramStart"/>
      <w:r w:rsidRPr="00225A22">
        <w:rPr>
          <w:bCs/>
          <w:color w:val="000000"/>
          <w:sz w:val="28"/>
          <w:szCs w:val="28"/>
        </w:rPr>
        <w:t xml:space="preserve"> :</w:t>
      </w:r>
      <w:proofErr w:type="gramEnd"/>
      <w:r w:rsidRPr="00225A22">
        <w:rPr>
          <w:bCs/>
          <w:color w:val="000000"/>
          <w:sz w:val="28"/>
          <w:szCs w:val="28"/>
        </w:rPr>
        <w:t xml:space="preserve"> учебник / Н. А. Казакова. –  2-е изд., </w:t>
      </w:r>
      <w:proofErr w:type="spellStart"/>
      <w:r w:rsidRPr="00225A22">
        <w:rPr>
          <w:bCs/>
          <w:color w:val="000000"/>
          <w:sz w:val="28"/>
          <w:szCs w:val="28"/>
        </w:rPr>
        <w:t>перераб</w:t>
      </w:r>
      <w:proofErr w:type="spellEnd"/>
      <w:r w:rsidRPr="00225A22">
        <w:rPr>
          <w:bCs/>
          <w:color w:val="000000"/>
          <w:sz w:val="28"/>
          <w:szCs w:val="28"/>
        </w:rPr>
        <w:t>. и доп. – М. : ИНФРА-М, 2023. – 261 с.</w:t>
      </w:r>
    </w:p>
    <w:p w:rsidR="00225A22" w:rsidRPr="00225A22" w:rsidRDefault="00225A22" w:rsidP="00225A22">
      <w:pPr>
        <w:suppressAutoHyphens/>
        <w:ind w:firstLine="709"/>
        <w:rPr>
          <w:b/>
          <w:sz w:val="28"/>
          <w:szCs w:val="28"/>
        </w:rPr>
      </w:pPr>
    </w:p>
    <w:p w:rsidR="00225A22" w:rsidRPr="00225A22" w:rsidRDefault="00225A22" w:rsidP="00225A22">
      <w:pPr>
        <w:suppressAutoHyphens/>
        <w:ind w:firstLine="709"/>
        <w:rPr>
          <w:b/>
          <w:sz w:val="28"/>
          <w:szCs w:val="28"/>
        </w:rPr>
      </w:pPr>
      <w:r w:rsidRPr="00225A22">
        <w:rPr>
          <w:b/>
          <w:sz w:val="28"/>
          <w:szCs w:val="28"/>
        </w:rPr>
        <w:t>Дополнительная: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bCs/>
          <w:color w:val="000000"/>
          <w:sz w:val="28"/>
          <w:szCs w:val="28"/>
        </w:rPr>
        <w:t xml:space="preserve">Анализ бухгалтерской (финансовой) отчетности: учебное пособие для студентов учреждений образования по специальности «Бухгалтерский учет, анализ и аудит (по направлениям)» / [Г. Г. </w:t>
      </w:r>
      <w:proofErr w:type="spellStart"/>
      <w:r w:rsidRPr="00225A22">
        <w:rPr>
          <w:bCs/>
          <w:color w:val="000000"/>
          <w:sz w:val="28"/>
          <w:szCs w:val="28"/>
        </w:rPr>
        <w:t>Виногоров</w:t>
      </w:r>
      <w:proofErr w:type="spellEnd"/>
      <w:r w:rsidRPr="00225A22">
        <w:rPr>
          <w:bCs/>
          <w:color w:val="000000"/>
          <w:sz w:val="28"/>
          <w:szCs w:val="28"/>
        </w:rPr>
        <w:t xml:space="preserve"> и др.]. – Минск: БГЭУ, 2021. – 247 с.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bCs/>
          <w:color w:val="000000"/>
          <w:sz w:val="28"/>
          <w:szCs w:val="28"/>
        </w:rPr>
        <w:t xml:space="preserve">Басова, А.В. Бухгалтерский (управленческий) учет: Учебное пособие / А.В. Басова, А.С. Нечаев и др. – М.: </w:t>
      </w:r>
      <w:proofErr w:type="spellStart"/>
      <w:r w:rsidRPr="00225A22">
        <w:rPr>
          <w:bCs/>
          <w:color w:val="000000"/>
          <w:sz w:val="28"/>
          <w:szCs w:val="28"/>
        </w:rPr>
        <w:t>Инфра-М</w:t>
      </w:r>
      <w:proofErr w:type="spellEnd"/>
      <w:r w:rsidRPr="00225A22">
        <w:rPr>
          <w:bCs/>
          <w:color w:val="000000"/>
          <w:sz w:val="28"/>
          <w:szCs w:val="28"/>
        </w:rPr>
        <w:t xml:space="preserve">, 2017. – 393 </w:t>
      </w:r>
      <w:proofErr w:type="spellStart"/>
      <w:r w:rsidRPr="00225A22">
        <w:rPr>
          <w:bCs/>
          <w:color w:val="000000"/>
          <w:sz w:val="28"/>
          <w:szCs w:val="28"/>
        </w:rPr>
        <w:t>c</w:t>
      </w:r>
      <w:proofErr w:type="spellEnd"/>
      <w:r w:rsidRPr="00225A22">
        <w:rPr>
          <w:bCs/>
          <w:color w:val="000000"/>
          <w:sz w:val="28"/>
          <w:szCs w:val="28"/>
        </w:rPr>
        <w:t xml:space="preserve">. 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bCs/>
          <w:color w:val="000000"/>
          <w:sz w:val="28"/>
          <w:szCs w:val="28"/>
        </w:rPr>
        <w:t>Вахрушина, М.А. Стратегический управленческий учет: Учебник /</w:t>
      </w:r>
      <w:r w:rsidRPr="00225A22">
        <w:rPr>
          <w:sz w:val="28"/>
          <w:szCs w:val="28"/>
        </w:rPr>
        <w:t xml:space="preserve"> М.А. Вахрушина, М.И. Сидорова. – М.: </w:t>
      </w:r>
      <w:proofErr w:type="spellStart"/>
      <w:r w:rsidRPr="00225A22">
        <w:rPr>
          <w:sz w:val="28"/>
          <w:szCs w:val="28"/>
        </w:rPr>
        <w:t>КноРус</w:t>
      </w:r>
      <w:proofErr w:type="spellEnd"/>
      <w:r w:rsidRPr="00225A22">
        <w:rPr>
          <w:sz w:val="28"/>
          <w:szCs w:val="28"/>
        </w:rPr>
        <w:t xml:space="preserve">, 2017. – 320 </w:t>
      </w:r>
      <w:proofErr w:type="spellStart"/>
      <w:r w:rsidRPr="00225A22">
        <w:rPr>
          <w:sz w:val="28"/>
          <w:szCs w:val="28"/>
        </w:rPr>
        <w:t>c</w:t>
      </w:r>
      <w:proofErr w:type="spellEnd"/>
      <w:r w:rsidRPr="00225A22">
        <w:rPr>
          <w:sz w:val="28"/>
          <w:szCs w:val="28"/>
        </w:rPr>
        <w:t xml:space="preserve">. 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proofErr w:type="spellStart"/>
      <w:r w:rsidRPr="00225A22">
        <w:rPr>
          <w:color w:val="000000"/>
          <w:sz w:val="28"/>
          <w:szCs w:val="28"/>
        </w:rPr>
        <w:t>Друри</w:t>
      </w:r>
      <w:proofErr w:type="spellEnd"/>
      <w:r w:rsidRPr="00225A22">
        <w:rPr>
          <w:color w:val="000000"/>
          <w:sz w:val="28"/>
          <w:szCs w:val="28"/>
        </w:rPr>
        <w:t xml:space="preserve">, К. Управленческий учет для </w:t>
      </w:r>
      <w:proofErr w:type="spellStart"/>
      <w:proofErr w:type="gramStart"/>
      <w:r w:rsidRPr="00225A22">
        <w:rPr>
          <w:color w:val="000000"/>
          <w:sz w:val="28"/>
          <w:szCs w:val="28"/>
        </w:rPr>
        <w:t>бизнес-решений</w:t>
      </w:r>
      <w:proofErr w:type="spellEnd"/>
      <w:proofErr w:type="gramEnd"/>
      <w:r w:rsidRPr="00225A22">
        <w:rPr>
          <w:color w:val="000000"/>
          <w:sz w:val="28"/>
          <w:szCs w:val="28"/>
        </w:rPr>
        <w:t xml:space="preserve">: Учебник / К. </w:t>
      </w:r>
      <w:proofErr w:type="spellStart"/>
      <w:r w:rsidRPr="00225A22">
        <w:rPr>
          <w:color w:val="000000"/>
          <w:sz w:val="28"/>
          <w:szCs w:val="28"/>
        </w:rPr>
        <w:t>Друри</w:t>
      </w:r>
      <w:proofErr w:type="spellEnd"/>
      <w:r w:rsidRPr="00225A22">
        <w:rPr>
          <w:color w:val="000000"/>
          <w:sz w:val="28"/>
          <w:szCs w:val="28"/>
        </w:rPr>
        <w:t xml:space="preserve">. – М.: </w:t>
      </w:r>
      <w:proofErr w:type="spellStart"/>
      <w:r w:rsidRPr="00225A22">
        <w:rPr>
          <w:color w:val="000000"/>
          <w:sz w:val="28"/>
          <w:szCs w:val="28"/>
        </w:rPr>
        <w:t>Юнити</w:t>
      </w:r>
      <w:proofErr w:type="spellEnd"/>
      <w:r w:rsidRPr="00225A22">
        <w:rPr>
          <w:color w:val="000000"/>
          <w:sz w:val="28"/>
          <w:szCs w:val="28"/>
        </w:rPr>
        <w:t xml:space="preserve">, 2019. – 655 </w:t>
      </w:r>
      <w:proofErr w:type="spellStart"/>
      <w:r w:rsidRPr="00225A22">
        <w:rPr>
          <w:color w:val="000000"/>
          <w:sz w:val="28"/>
          <w:szCs w:val="28"/>
        </w:rPr>
        <w:t>c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</w:rPr>
      </w:pPr>
      <w:r w:rsidRPr="00225A22">
        <w:rPr>
          <w:bCs/>
          <w:color w:val="000000"/>
          <w:sz w:val="28"/>
        </w:rPr>
        <w:t>Ершова, Н. А. Управленческий учет и анализ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учебное пособие / Н. А. Ершова, О. В. Миронова. - М.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РГУП, 2020. - 152 с. - ISBN 978-5-93916-800-7. - Текст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электронный. - URL: https://znanium.com/catalog/product/1191369 (дата обращения: 31.05.2024). – Режим доступа: по подписке.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1134"/>
        </w:tabs>
        <w:suppressAutoHyphens/>
        <w:spacing w:after="200" w:line="360" w:lineRule="exact"/>
        <w:ind w:left="0" w:firstLine="709"/>
        <w:contextualSpacing/>
        <w:rPr>
          <w:bCs/>
          <w:color w:val="000000"/>
          <w:sz w:val="28"/>
        </w:rPr>
      </w:pPr>
      <w:r w:rsidRPr="00225A22">
        <w:rPr>
          <w:bCs/>
          <w:color w:val="000000"/>
          <w:sz w:val="28"/>
        </w:rPr>
        <w:t>Еськова, Л.Ф. Бухгалтерская отчетность в бюджетных организациях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пособие / Л.Ф.Еськова. — Минск: Б ГА Т У , 2013. - 208 </w:t>
      </w:r>
      <w:proofErr w:type="gramStart"/>
      <w:r w:rsidRPr="00225A22">
        <w:rPr>
          <w:bCs/>
          <w:color w:val="000000"/>
          <w:sz w:val="28"/>
        </w:rPr>
        <w:t>с</w:t>
      </w:r>
      <w:proofErr w:type="gramEnd"/>
      <w:r w:rsidRPr="00225A22">
        <w:rPr>
          <w:bCs/>
          <w:color w:val="000000"/>
          <w:sz w:val="28"/>
        </w:rPr>
        <w:t>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</w:rPr>
      </w:pPr>
      <w:r w:rsidRPr="00225A22">
        <w:rPr>
          <w:bCs/>
          <w:color w:val="000000"/>
          <w:sz w:val="28"/>
        </w:rPr>
        <w:t xml:space="preserve">Иванов, В.В. Управленческий учет для эффективного менеджмента / В.В. Иванов, О.К. Хан. – М.: </w:t>
      </w:r>
      <w:proofErr w:type="spellStart"/>
      <w:r w:rsidRPr="00225A22">
        <w:rPr>
          <w:bCs/>
          <w:color w:val="000000"/>
          <w:sz w:val="28"/>
        </w:rPr>
        <w:t>Инфра-М</w:t>
      </w:r>
      <w:proofErr w:type="spellEnd"/>
      <w:r w:rsidRPr="00225A22">
        <w:rPr>
          <w:bCs/>
          <w:color w:val="000000"/>
          <w:sz w:val="28"/>
        </w:rPr>
        <w:t xml:space="preserve">, 2018. – 223 </w:t>
      </w:r>
      <w:proofErr w:type="spellStart"/>
      <w:r w:rsidRPr="00225A22">
        <w:rPr>
          <w:bCs/>
          <w:color w:val="000000"/>
          <w:sz w:val="28"/>
        </w:rPr>
        <w:t>c</w:t>
      </w:r>
      <w:proofErr w:type="spellEnd"/>
      <w:r w:rsidRPr="00225A22">
        <w:rPr>
          <w:bCs/>
          <w:color w:val="000000"/>
          <w:sz w:val="28"/>
        </w:rPr>
        <w:t>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</w:rPr>
      </w:pPr>
      <w:proofErr w:type="spellStart"/>
      <w:r w:rsidRPr="00225A22">
        <w:rPr>
          <w:bCs/>
          <w:color w:val="000000"/>
          <w:sz w:val="28"/>
        </w:rPr>
        <w:t>Камышанов</w:t>
      </w:r>
      <w:proofErr w:type="spellEnd"/>
      <w:r w:rsidRPr="00225A22">
        <w:rPr>
          <w:bCs/>
          <w:color w:val="000000"/>
          <w:sz w:val="28"/>
        </w:rPr>
        <w:t>, П. И. Финансовый и управленческий учет и анализ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учебник / П. И. </w:t>
      </w:r>
      <w:proofErr w:type="spellStart"/>
      <w:r w:rsidRPr="00225A22">
        <w:rPr>
          <w:bCs/>
          <w:color w:val="000000"/>
          <w:sz w:val="28"/>
        </w:rPr>
        <w:t>Камышанов</w:t>
      </w:r>
      <w:proofErr w:type="spellEnd"/>
      <w:r w:rsidRPr="00225A22">
        <w:rPr>
          <w:bCs/>
          <w:color w:val="000000"/>
          <w:sz w:val="28"/>
        </w:rPr>
        <w:t xml:space="preserve">, А. П. </w:t>
      </w:r>
      <w:proofErr w:type="spellStart"/>
      <w:r w:rsidRPr="00225A22">
        <w:rPr>
          <w:bCs/>
          <w:color w:val="000000"/>
          <w:sz w:val="28"/>
        </w:rPr>
        <w:t>Камышанов</w:t>
      </w:r>
      <w:proofErr w:type="spellEnd"/>
      <w:r w:rsidRPr="00225A22">
        <w:rPr>
          <w:bCs/>
          <w:color w:val="000000"/>
          <w:sz w:val="28"/>
        </w:rPr>
        <w:t>. – М.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ИНФРА-М, 2022. – 592 с. – (Высшее образование: </w:t>
      </w:r>
      <w:proofErr w:type="spellStart"/>
      <w:proofErr w:type="gramStart"/>
      <w:r w:rsidRPr="00225A22">
        <w:rPr>
          <w:bCs/>
          <w:color w:val="000000"/>
          <w:sz w:val="28"/>
        </w:rPr>
        <w:t>Бакалавриат</w:t>
      </w:r>
      <w:proofErr w:type="spellEnd"/>
      <w:r w:rsidRPr="00225A22">
        <w:rPr>
          <w:bCs/>
          <w:color w:val="000000"/>
          <w:sz w:val="28"/>
        </w:rPr>
        <w:t>).</w:t>
      </w:r>
      <w:proofErr w:type="gramEnd"/>
      <w:r w:rsidRPr="00225A22">
        <w:rPr>
          <w:bCs/>
          <w:color w:val="000000"/>
          <w:sz w:val="28"/>
        </w:rPr>
        <w:t xml:space="preserve"> – DOI 10.12737/20657. - ISBN 978-5-16-011548-1. – Текст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электронный. – URL: https://znanium.com/catalog/product/1852170 (дата обращения: 31.05.2024). – Режим доступа: по подписке.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</w:rPr>
      </w:pPr>
      <w:r w:rsidRPr="00225A22">
        <w:rPr>
          <w:bCs/>
          <w:color w:val="000000"/>
          <w:sz w:val="28"/>
        </w:rPr>
        <w:lastRenderedPageBreak/>
        <w:t>Казакова, Н. А. Управленческий анализ: комплексный анализ и диагностика предпринимательской деятельности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учебник / Н.А. Казакова. –   2-е изд., </w:t>
      </w:r>
      <w:proofErr w:type="spellStart"/>
      <w:r w:rsidRPr="00225A22">
        <w:rPr>
          <w:bCs/>
          <w:color w:val="000000"/>
          <w:sz w:val="28"/>
        </w:rPr>
        <w:t>перераб</w:t>
      </w:r>
      <w:proofErr w:type="spellEnd"/>
      <w:r w:rsidRPr="00225A22">
        <w:rPr>
          <w:bCs/>
          <w:color w:val="000000"/>
          <w:sz w:val="28"/>
        </w:rPr>
        <w:t xml:space="preserve">. и доп. – М. : ИНФРА-М, 2023. – 261 с. + Доп. материалы [Электронный ресурс]. – </w:t>
      </w:r>
      <w:proofErr w:type="gramStart"/>
      <w:r w:rsidRPr="00225A22">
        <w:rPr>
          <w:bCs/>
          <w:color w:val="000000"/>
          <w:sz w:val="28"/>
        </w:rPr>
        <w:t>(Высшее образование:</w:t>
      </w:r>
      <w:proofErr w:type="gramEnd"/>
      <w:r w:rsidRPr="00225A22">
        <w:rPr>
          <w:bCs/>
          <w:color w:val="000000"/>
          <w:sz w:val="28"/>
        </w:rPr>
        <w:t xml:space="preserve"> </w:t>
      </w:r>
      <w:proofErr w:type="spellStart"/>
      <w:proofErr w:type="gramStart"/>
      <w:r w:rsidRPr="00225A22">
        <w:rPr>
          <w:bCs/>
          <w:color w:val="000000"/>
          <w:sz w:val="28"/>
        </w:rPr>
        <w:t>Бакалавриат</w:t>
      </w:r>
      <w:proofErr w:type="spellEnd"/>
      <w:r w:rsidRPr="00225A22">
        <w:rPr>
          <w:bCs/>
          <w:color w:val="000000"/>
          <w:sz w:val="28"/>
        </w:rPr>
        <w:t>).</w:t>
      </w:r>
      <w:proofErr w:type="gramEnd"/>
      <w:r w:rsidRPr="00225A22">
        <w:rPr>
          <w:bCs/>
          <w:color w:val="000000"/>
          <w:sz w:val="28"/>
        </w:rPr>
        <w:t xml:space="preserve"> - ISBN 978-5-16-005758-3. - Текст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электронный. - URL: https://znanium.com/catalog/product/1930671 (дата обращения: 31.05.2024). – Режим доступа: по подписке.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</w:rPr>
      </w:pPr>
      <w:r w:rsidRPr="00225A22">
        <w:rPr>
          <w:bCs/>
          <w:color w:val="000000"/>
          <w:sz w:val="28"/>
        </w:rPr>
        <w:t xml:space="preserve">Казакова, Н. А. Управленческий анализ в различных отраслях : </w:t>
      </w:r>
      <w:proofErr w:type="spellStart"/>
      <w:r w:rsidRPr="00225A22">
        <w:rPr>
          <w:bCs/>
          <w:color w:val="000000"/>
          <w:sz w:val="28"/>
        </w:rPr>
        <w:t>учеб</w:t>
      </w:r>
      <w:proofErr w:type="gramStart"/>
      <w:r w:rsidRPr="00225A22">
        <w:rPr>
          <w:bCs/>
          <w:color w:val="000000"/>
          <w:sz w:val="28"/>
        </w:rPr>
        <w:t>.п</w:t>
      </w:r>
      <w:proofErr w:type="gramEnd"/>
      <w:r w:rsidRPr="00225A22">
        <w:rPr>
          <w:bCs/>
          <w:color w:val="000000"/>
          <w:sz w:val="28"/>
        </w:rPr>
        <w:t>особие</w:t>
      </w:r>
      <w:proofErr w:type="spellEnd"/>
      <w:r w:rsidRPr="00225A22">
        <w:rPr>
          <w:bCs/>
          <w:color w:val="000000"/>
          <w:sz w:val="28"/>
        </w:rPr>
        <w:t xml:space="preserve"> / Н.А. Казакова. – М.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ИНФРА-М, 2018. – 288 с. – (Высшее образование: </w:t>
      </w:r>
      <w:proofErr w:type="spellStart"/>
      <w:proofErr w:type="gramStart"/>
      <w:r w:rsidRPr="00225A22">
        <w:rPr>
          <w:bCs/>
          <w:color w:val="000000"/>
          <w:sz w:val="28"/>
        </w:rPr>
        <w:t>Бакалавриат</w:t>
      </w:r>
      <w:proofErr w:type="spellEnd"/>
      <w:r w:rsidRPr="00225A22">
        <w:rPr>
          <w:bCs/>
          <w:color w:val="000000"/>
          <w:sz w:val="28"/>
        </w:rPr>
        <w:t>).</w:t>
      </w:r>
      <w:proofErr w:type="gramEnd"/>
      <w:r w:rsidRPr="00225A22">
        <w:rPr>
          <w:bCs/>
          <w:color w:val="000000"/>
          <w:sz w:val="28"/>
        </w:rPr>
        <w:t xml:space="preserve"> - ISBN 978-5-16-004612-9. - Текст</w:t>
      </w:r>
      <w:proofErr w:type="gramStart"/>
      <w:r w:rsidRPr="00225A22">
        <w:rPr>
          <w:bCs/>
          <w:color w:val="000000"/>
          <w:sz w:val="28"/>
        </w:rPr>
        <w:t xml:space="preserve"> :</w:t>
      </w:r>
      <w:proofErr w:type="gramEnd"/>
      <w:r w:rsidRPr="00225A22">
        <w:rPr>
          <w:bCs/>
          <w:color w:val="000000"/>
          <w:sz w:val="28"/>
        </w:rPr>
        <w:t xml:space="preserve"> электронный. - URL: https://znanium.com/catalog/product/967134 (дата обращения: 31.05.2024). – Режим доступа: по подписке.  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color w:val="000000"/>
          <w:sz w:val="28"/>
          <w:szCs w:val="28"/>
        </w:rPr>
        <w:t xml:space="preserve">Кондраков, Н. П. Бухгалтерский управленческий учет: Учебное пособие / Н. П. Кондраков, М. А. Иванова. – М.: </w:t>
      </w:r>
      <w:proofErr w:type="spellStart"/>
      <w:r w:rsidRPr="00225A22">
        <w:rPr>
          <w:color w:val="000000"/>
          <w:sz w:val="28"/>
          <w:szCs w:val="28"/>
        </w:rPr>
        <w:t>Инфра-М</w:t>
      </w:r>
      <w:proofErr w:type="spellEnd"/>
      <w:r w:rsidRPr="00225A22">
        <w:rPr>
          <w:color w:val="000000"/>
          <w:sz w:val="28"/>
          <w:szCs w:val="28"/>
        </w:rPr>
        <w:t xml:space="preserve">, 2018. – 192 </w:t>
      </w:r>
      <w:proofErr w:type="spellStart"/>
      <w:r w:rsidRPr="00225A22">
        <w:rPr>
          <w:color w:val="000000"/>
          <w:sz w:val="28"/>
          <w:szCs w:val="28"/>
        </w:rPr>
        <w:t>c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proofErr w:type="spellStart"/>
      <w:r w:rsidRPr="00225A22">
        <w:rPr>
          <w:color w:val="000000"/>
          <w:sz w:val="28"/>
          <w:szCs w:val="28"/>
        </w:rPr>
        <w:t>Мизиковский</w:t>
      </w:r>
      <w:proofErr w:type="spellEnd"/>
      <w:r w:rsidRPr="00225A22">
        <w:rPr>
          <w:color w:val="000000"/>
          <w:sz w:val="28"/>
          <w:szCs w:val="28"/>
        </w:rPr>
        <w:t xml:space="preserve">, И. Е. Бухгалтерский управленческий учет: Учебное пособие / И. Е. </w:t>
      </w:r>
      <w:proofErr w:type="spellStart"/>
      <w:r w:rsidRPr="00225A22">
        <w:rPr>
          <w:color w:val="000000"/>
          <w:sz w:val="28"/>
          <w:szCs w:val="28"/>
        </w:rPr>
        <w:t>Мизиковский</w:t>
      </w:r>
      <w:proofErr w:type="spellEnd"/>
      <w:r w:rsidRPr="00225A22">
        <w:rPr>
          <w:color w:val="000000"/>
          <w:sz w:val="28"/>
          <w:szCs w:val="28"/>
        </w:rPr>
        <w:t xml:space="preserve">. – М.: Магистр, 2018. – 368 </w:t>
      </w:r>
      <w:proofErr w:type="spellStart"/>
      <w:r w:rsidRPr="00225A22">
        <w:rPr>
          <w:color w:val="000000"/>
          <w:sz w:val="28"/>
          <w:szCs w:val="28"/>
        </w:rPr>
        <w:t>c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sz w:val="28"/>
          <w:szCs w:val="22"/>
        </w:rPr>
        <w:t>Савиных, А. Н. Анализ и диагностика финансово-хозяйственной деятельности предприятия</w:t>
      </w:r>
      <w:proofErr w:type="gramStart"/>
      <w:r w:rsidRPr="00225A22">
        <w:rPr>
          <w:sz w:val="28"/>
          <w:szCs w:val="22"/>
        </w:rPr>
        <w:t xml:space="preserve"> :</w:t>
      </w:r>
      <w:proofErr w:type="gramEnd"/>
      <w:r w:rsidRPr="00225A22">
        <w:rPr>
          <w:sz w:val="28"/>
          <w:szCs w:val="22"/>
        </w:rPr>
        <w:t xml:space="preserve"> учебное пособие / А. Н. Савиных. – М.</w:t>
      </w:r>
      <w:proofErr w:type="gramStart"/>
      <w:r w:rsidRPr="00225A22">
        <w:rPr>
          <w:sz w:val="28"/>
          <w:szCs w:val="22"/>
        </w:rPr>
        <w:t xml:space="preserve"> :</w:t>
      </w:r>
      <w:proofErr w:type="gramEnd"/>
      <w:r w:rsidRPr="00225A22">
        <w:rPr>
          <w:sz w:val="28"/>
          <w:szCs w:val="22"/>
        </w:rPr>
        <w:t xml:space="preserve"> КНОРУС, 2016. – 298 с.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225A22">
        <w:rPr>
          <w:color w:val="000000"/>
          <w:sz w:val="28"/>
        </w:rPr>
        <w:t xml:space="preserve">Серебрякова, Т.Ю. Управленческий учет: Учебник / Т.Ю. Серебрякова, О.А. Бирюкова, Е.А. Иванов. – М.: </w:t>
      </w:r>
      <w:proofErr w:type="spellStart"/>
      <w:r w:rsidRPr="00225A22">
        <w:rPr>
          <w:color w:val="000000"/>
          <w:sz w:val="28"/>
        </w:rPr>
        <w:t>Инфра-М</w:t>
      </w:r>
      <w:proofErr w:type="spellEnd"/>
      <w:r w:rsidRPr="00225A22">
        <w:rPr>
          <w:color w:val="000000"/>
          <w:sz w:val="28"/>
        </w:rPr>
        <w:t xml:space="preserve">, 2018. – 128 </w:t>
      </w:r>
      <w:proofErr w:type="spellStart"/>
      <w:r w:rsidRPr="00225A22">
        <w:rPr>
          <w:color w:val="000000"/>
          <w:sz w:val="28"/>
        </w:rPr>
        <w:t>c</w:t>
      </w:r>
      <w:proofErr w:type="spellEnd"/>
      <w:r w:rsidRPr="00225A22">
        <w:rPr>
          <w:color w:val="000000"/>
          <w:sz w:val="28"/>
        </w:rPr>
        <w:t>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  <w:szCs w:val="22"/>
        </w:rPr>
      </w:pPr>
      <w:r w:rsidRPr="00225A22">
        <w:rPr>
          <w:color w:val="000000"/>
          <w:sz w:val="28"/>
        </w:rPr>
        <w:t>Управленческий анализ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учебник / [М. А. Вахрушина и др.] ; под ред. М. А. Вахрушиной. – М.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КНОРУС, 2021. – 164с.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134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  <w:szCs w:val="22"/>
        </w:rPr>
      </w:pPr>
      <w:r w:rsidRPr="00225A22">
        <w:rPr>
          <w:color w:val="000000"/>
          <w:sz w:val="28"/>
        </w:rPr>
        <w:t xml:space="preserve">Управленческий анализ : учебник / под </w:t>
      </w:r>
      <w:proofErr w:type="spellStart"/>
      <w:r w:rsidRPr="00225A22">
        <w:rPr>
          <w:color w:val="000000"/>
          <w:sz w:val="28"/>
        </w:rPr>
        <w:t>общ</w:t>
      </w:r>
      <w:proofErr w:type="gramStart"/>
      <w:r w:rsidRPr="00225A22">
        <w:rPr>
          <w:color w:val="000000"/>
          <w:sz w:val="28"/>
        </w:rPr>
        <w:t>.р</w:t>
      </w:r>
      <w:proofErr w:type="gramEnd"/>
      <w:r w:rsidRPr="00225A22">
        <w:rPr>
          <w:color w:val="000000"/>
          <w:sz w:val="28"/>
        </w:rPr>
        <w:t>ед</w:t>
      </w:r>
      <w:proofErr w:type="spellEnd"/>
      <w:r w:rsidRPr="00225A22">
        <w:rPr>
          <w:color w:val="000000"/>
          <w:sz w:val="28"/>
        </w:rPr>
        <w:t xml:space="preserve">. Е. В. Никифоровой, Л. М. Куприяновой, О. В. </w:t>
      </w:r>
      <w:proofErr w:type="spellStart"/>
      <w:r w:rsidRPr="00225A22">
        <w:rPr>
          <w:color w:val="000000"/>
          <w:sz w:val="28"/>
        </w:rPr>
        <w:t>Шнайдер</w:t>
      </w:r>
      <w:proofErr w:type="spellEnd"/>
      <w:r w:rsidRPr="00225A22">
        <w:rPr>
          <w:color w:val="000000"/>
          <w:sz w:val="28"/>
        </w:rPr>
        <w:t>. – М.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ИНФРА-М, 2023. – 225 с. – (Высшее образование: </w:t>
      </w:r>
      <w:proofErr w:type="gramStart"/>
      <w:r w:rsidRPr="00225A22">
        <w:rPr>
          <w:color w:val="000000"/>
          <w:sz w:val="28"/>
        </w:rPr>
        <w:t>Магистратура).</w:t>
      </w:r>
      <w:proofErr w:type="gramEnd"/>
      <w:r w:rsidRPr="00225A22">
        <w:rPr>
          <w:color w:val="000000"/>
          <w:sz w:val="28"/>
        </w:rPr>
        <w:t xml:space="preserve"> – DOI 10.12737/1414397. - ISBN 978-5-16-016953-8. - Текст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электронный. - URL: https://znanium.com/catalog/product/1960112 (дата обращения: 31.05.2024). – Режим доступа: по подписке.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1134"/>
        </w:tabs>
        <w:suppressAutoHyphens/>
        <w:spacing w:after="200" w:line="360" w:lineRule="exact"/>
        <w:ind w:left="0" w:firstLine="709"/>
        <w:contextualSpacing/>
        <w:rPr>
          <w:color w:val="000000"/>
          <w:sz w:val="28"/>
          <w:szCs w:val="22"/>
        </w:rPr>
      </w:pPr>
      <w:r w:rsidRPr="00225A22">
        <w:rPr>
          <w:color w:val="000000"/>
          <w:sz w:val="28"/>
          <w:szCs w:val="22"/>
        </w:rPr>
        <w:t xml:space="preserve">Формирование и использование информации бухгалтерского учета для принятия управленческих решений: монография / К.М. </w:t>
      </w:r>
      <w:proofErr w:type="spellStart"/>
      <w:r w:rsidRPr="00225A22">
        <w:rPr>
          <w:color w:val="000000"/>
          <w:sz w:val="28"/>
          <w:szCs w:val="22"/>
        </w:rPr>
        <w:t>Гарифуллин</w:t>
      </w:r>
      <w:proofErr w:type="spellEnd"/>
      <w:r w:rsidRPr="00225A22">
        <w:rPr>
          <w:color w:val="000000"/>
          <w:sz w:val="28"/>
          <w:szCs w:val="22"/>
        </w:rPr>
        <w:t xml:space="preserve"> [и др.]. – М.: РУСАЙНС, 2016. – 124 с.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1134"/>
        </w:tabs>
        <w:suppressAutoHyphens/>
        <w:spacing w:after="200" w:line="360" w:lineRule="exact"/>
        <w:ind w:left="0" w:firstLine="709"/>
        <w:contextualSpacing/>
        <w:rPr>
          <w:color w:val="000000"/>
          <w:sz w:val="28"/>
          <w:szCs w:val="22"/>
        </w:rPr>
      </w:pPr>
      <w:r w:rsidRPr="00225A22">
        <w:rPr>
          <w:color w:val="000000"/>
          <w:sz w:val="28"/>
          <w:szCs w:val="22"/>
        </w:rPr>
        <w:t xml:space="preserve">Чая, В.Т.  Управленческий учет: учебник и практикум для вузов / В.Т. Чая, Н.И. </w:t>
      </w:r>
      <w:proofErr w:type="spellStart"/>
      <w:r w:rsidRPr="00225A22">
        <w:rPr>
          <w:color w:val="000000"/>
          <w:sz w:val="28"/>
          <w:szCs w:val="22"/>
        </w:rPr>
        <w:t>Чупахина</w:t>
      </w:r>
      <w:proofErr w:type="spellEnd"/>
      <w:r w:rsidRPr="00225A22">
        <w:rPr>
          <w:color w:val="000000"/>
          <w:sz w:val="28"/>
          <w:szCs w:val="22"/>
        </w:rPr>
        <w:t xml:space="preserve">. – М.: Издательство </w:t>
      </w:r>
      <w:proofErr w:type="spellStart"/>
      <w:r w:rsidRPr="00225A22">
        <w:rPr>
          <w:color w:val="000000"/>
          <w:sz w:val="28"/>
          <w:szCs w:val="22"/>
        </w:rPr>
        <w:t>Юрайт</w:t>
      </w:r>
      <w:proofErr w:type="spellEnd"/>
      <w:r w:rsidRPr="00225A22">
        <w:rPr>
          <w:color w:val="000000"/>
          <w:sz w:val="28"/>
          <w:szCs w:val="22"/>
        </w:rPr>
        <w:t xml:space="preserve">, 2021. – 332 </w:t>
      </w:r>
      <w:proofErr w:type="gramStart"/>
      <w:r w:rsidRPr="00225A22">
        <w:rPr>
          <w:color w:val="000000"/>
          <w:sz w:val="28"/>
          <w:szCs w:val="22"/>
        </w:rPr>
        <w:t>с</w:t>
      </w:r>
      <w:proofErr w:type="gramEnd"/>
      <w:r w:rsidRPr="00225A22">
        <w:rPr>
          <w:color w:val="000000"/>
          <w:sz w:val="28"/>
          <w:szCs w:val="22"/>
        </w:rPr>
        <w:t>.</w:t>
      </w:r>
    </w:p>
    <w:p w:rsidR="00225A22" w:rsidRPr="00225A22" w:rsidRDefault="00225A22" w:rsidP="00225A22">
      <w:pPr>
        <w:suppressAutoHyphens/>
        <w:spacing w:line="360" w:lineRule="exact"/>
        <w:ind w:firstLine="709"/>
        <w:rPr>
          <w:bCs/>
          <w:sz w:val="28"/>
        </w:rPr>
      </w:pPr>
    </w:p>
    <w:p w:rsidR="00225A22" w:rsidRPr="00225A22" w:rsidRDefault="00225A22" w:rsidP="00225A22">
      <w:pPr>
        <w:suppressAutoHyphens/>
        <w:spacing w:line="360" w:lineRule="exact"/>
        <w:ind w:firstLine="709"/>
        <w:rPr>
          <w:b/>
          <w:sz w:val="28"/>
          <w:szCs w:val="32"/>
        </w:rPr>
      </w:pPr>
    </w:p>
    <w:p w:rsidR="00225A22" w:rsidRPr="00225A22" w:rsidRDefault="00225A22" w:rsidP="00225A22">
      <w:pPr>
        <w:suppressAutoHyphens/>
        <w:spacing w:line="360" w:lineRule="exact"/>
        <w:ind w:firstLine="709"/>
        <w:rPr>
          <w:b/>
          <w:sz w:val="28"/>
          <w:szCs w:val="28"/>
          <w:highlight w:val="yellow"/>
        </w:rPr>
      </w:pPr>
      <w:r w:rsidRPr="00225A22">
        <w:rPr>
          <w:b/>
          <w:sz w:val="28"/>
          <w:szCs w:val="32"/>
        </w:rPr>
        <w:t>Нормативные правовые акты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</w:rPr>
      </w:pPr>
      <w:proofErr w:type="gramStart"/>
      <w:r w:rsidRPr="00225A22">
        <w:rPr>
          <w:color w:val="000000"/>
          <w:sz w:val="28"/>
        </w:rPr>
        <w:t xml:space="preserve">Конституция Республики Беларусь 1994г. (с </w:t>
      </w:r>
      <w:proofErr w:type="spellStart"/>
      <w:r w:rsidRPr="00225A22">
        <w:rPr>
          <w:color w:val="000000"/>
          <w:sz w:val="28"/>
        </w:rPr>
        <w:t>изм</w:t>
      </w:r>
      <w:proofErr w:type="spellEnd"/>
      <w:r w:rsidRPr="00225A22">
        <w:rPr>
          <w:color w:val="000000"/>
          <w:sz w:val="28"/>
        </w:rPr>
        <w:t xml:space="preserve">. и доп., принятыми на республиканских референдумах 24 ноября 1996г., 17 октября 2004г. и 27 февраля 2022г.) // </w:t>
      </w:r>
      <w:proofErr w:type="spellStart"/>
      <w:r w:rsidRPr="00225A22">
        <w:rPr>
          <w:color w:val="000000"/>
          <w:sz w:val="28"/>
        </w:rPr>
        <w:t>ilex.by</w:t>
      </w:r>
      <w:proofErr w:type="spellEnd"/>
      <w:r w:rsidRPr="00225A22">
        <w:rPr>
          <w:color w:val="000000"/>
          <w:sz w:val="28"/>
        </w:rPr>
        <w:t>.</w:t>
      </w:r>
      <w:proofErr w:type="gramEnd"/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</w:rPr>
      </w:pPr>
      <w:r w:rsidRPr="00225A22">
        <w:rPr>
          <w:color w:val="000000"/>
          <w:sz w:val="28"/>
        </w:rPr>
        <w:t xml:space="preserve">Методические рекомендации по проведению комплексной системной оценки финансового состояния организаций: постановление </w:t>
      </w:r>
      <w:proofErr w:type="spellStart"/>
      <w:r w:rsidRPr="00225A22">
        <w:rPr>
          <w:color w:val="000000"/>
          <w:sz w:val="28"/>
        </w:rPr>
        <w:t>М-ва</w:t>
      </w:r>
      <w:proofErr w:type="spellEnd"/>
      <w:r w:rsidRPr="00225A22">
        <w:rPr>
          <w:color w:val="000000"/>
          <w:sz w:val="28"/>
        </w:rPr>
        <w:t xml:space="preserve"> финансов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 xml:space="preserve">. Беларусь, 14 октября 2021г, № 351 // </w:t>
      </w:r>
      <w:proofErr w:type="spellStart"/>
      <w:r w:rsidRPr="00225A22">
        <w:rPr>
          <w:color w:val="000000"/>
          <w:sz w:val="28"/>
        </w:rPr>
        <w:t>ilex.by</w:t>
      </w:r>
      <w:proofErr w:type="spellEnd"/>
      <w:r w:rsidRPr="00225A22">
        <w:rPr>
          <w:color w:val="000000"/>
          <w:sz w:val="28"/>
        </w:rPr>
        <w:t>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</w:rPr>
      </w:pPr>
      <w:r w:rsidRPr="00225A22">
        <w:rPr>
          <w:color w:val="000000"/>
          <w:sz w:val="28"/>
        </w:rPr>
        <w:lastRenderedPageBreak/>
        <w:t>О бухгалтерском учете и отчетности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Закон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>. Беларусь, 12 июля 2013 г., № 57-З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в ред. </w:t>
      </w:r>
      <w:proofErr w:type="spellStart"/>
      <w:r w:rsidRPr="00225A22">
        <w:rPr>
          <w:color w:val="000000"/>
          <w:sz w:val="28"/>
        </w:rPr>
        <w:t>ЗаконаРесп</w:t>
      </w:r>
      <w:proofErr w:type="spellEnd"/>
      <w:r w:rsidRPr="00225A22">
        <w:rPr>
          <w:color w:val="000000"/>
          <w:sz w:val="28"/>
        </w:rPr>
        <w:t xml:space="preserve">. Беларусь от 17.07.2017 № 52-З  // </w:t>
      </w:r>
      <w:proofErr w:type="spellStart"/>
      <w:r w:rsidRPr="00225A22">
        <w:rPr>
          <w:color w:val="000000"/>
          <w:sz w:val="28"/>
        </w:rPr>
        <w:t>Нац</w:t>
      </w:r>
      <w:proofErr w:type="spellEnd"/>
      <w:r w:rsidRPr="00225A22">
        <w:rPr>
          <w:color w:val="000000"/>
          <w:sz w:val="28"/>
        </w:rPr>
        <w:t xml:space="preserve">. реестр правовых актов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>. Беларусь. – 2013. – №2/2055.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225A22">
        <w:rPr>
          <w:color w:val="000000"/>
          <w:sz w:val="28"/>
          <w:szCs w:val="28"/>
        </w:rPr>
        <w:t xml:space="preserve">Бюджетный кодекс Республики Беларусь: </w:t>
      </w:r>
      <w:proofErr w:type="spellStart"/>
      <w:r w:rsidRPr="00225A22">
        <w:rPr>
          <w:color w:val="000000"/>
          <w:sz w:val="28"/>
          <w:szCs w:val="28"/>
        </w:rPr>
        <w:t>ЗаконРесп</w:t>
      </w:r>
      <w:proofErr w:type="spellEnd"/>
      <w:r w:rsidRPr="00225A22">
        <w:rPr>
          <w:color w:val="000000"/>
          <w:sz w:val="28"/>
          <w:szCs w:val="28"/>
        </w:rPr>
        <w:t xml:space="preserve">. Беларусь, 16 июля 2008 г., № 412-З: </w:t>
      </w:r>
      <w:r w:rsidRPr="00225A22">
        <w:rPr>
          <w:color w:val="000000"/>
          <w:sz w:val="28"/>
        </w:rPr>
        <w:t xml:space="preserve">в ред. Закона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 xml:space="preserve">. Беларусь от 27.12.2023 № 328-З </w:t>
      </w:r>
      <w:r w:rsidRPr="00225A22">
        <w:rPr>
          <w:color w:val="000000"/>
          <w:sz w:val="28"/>
          <w:szCs w:val="28"/>
        </w:rPr>
        <w:t xml:space="preserve">// Эталон Беларусь [Электронный ресурс] / </w:t>
      </w:r>
      <w:proofErr w:type="spellStart"/>
      <w:r w:rsidRPr="00225A22">
        <w:rPr>
          <w:color w:val="000000"/>
          <w:sz w:val="28"/>
          <w:szCs w:val="28"/>
        </w:rPr>
        <w:t>Нац</w:t>
      </w:r>
      <w:proofErr w:type="spellEnd"/>
      <w:r w:rsidRPr="00225A22">
        <w:rPr>
          <w:color w:val="000000"/>
          <w:sz w:val="28"/>
          <w:szCs w:val="28"/>
        </w:rPr>
        <w:t xml:space="preserve">. правовой Интернет-портал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>. Беларусь. – Дата доступа: 01.05.2024 г.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225A22">
        <w:rPr>
          <w:color w:val="000000"/>
          <w:sz w:val="28"/>
          <w:szCs w:val="28"/>
        </w:rPr>
        <w:t xml:space="preserve">Об утверждении инструкции о порядке бухгалтерского учета расходов в бюджетных </w:t>
      </w:r>
      <w:proofErr w:type="spellStart"/>
      <w:r w:rsidRPr="00225A22">
        <w:rPr>
          <w:color w:val="000000"/>
          <w:sz w:val="28"/>
          <w:szCs w:val="28"/>
        </w:rPr>
        <w:t>организациях</w:t>
      </w:r>
      <w:proofErr w:type="gramStart"/>
      <w:r w:rsidRPr="00225A22">
        <w:rPr>
          <w:color w:val="000000"/>
          <w:sz w:val="28"/>
          <w:szCs w:val="28"/>
        </w:rPr>
        <w:t>:п</w:t>
      </w:r>
      <w:proofErr w:type="gramEnd"/>
      <w:r w:rsidRPr="00225A22">
        <w:rPr>
          <w:color w:val="000000"/>
          <w:sz w:val="28"/>
          <w:szCs w:val="28"/>
        </w:rPr>
        <w:t>остановление</w:t>
      </w:r>
      <w:proofErr w:type="spellEnd"/>
      <w:r w:rsidRPr="00225A22">
        <w:rPr>
          <w:color w:val="000000"/>
          <w:sz w:val="28"/>
          <w:szCs w:val="28"/>
        </w:rPr>
        <w:t xml:space="preserve"> Министерства финансов Республики Беларусь, 31 дек. 2009 г., № 157: в ред. постановления Минфина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 xml:space="preserve">. Беларусь от 22.04.2010 № 50 // </w:t>
      </w:r>
      <w:r w:rsidRPr="00225A22">
        <w:rPr>
          <w:color w:val="000000"/>
          <w:sz w:val="28"/>
          <w:szCs w:val="28"/>
          <w:lang w:val="en-US"/>
        </w:rPr>
        <w:t>Ilex</w:t>
      </w:r>
      <w:r w:rsidRPr="00225A22">
        <w:rPr>
          <w:color w:val="000000"/>
          <w:sz w:val="28"/>
          <w:szCs w:val="28"/>
        </w:rPr>
        <w:t xml:space="preserve"> [Электронный ресурс] / </w:t>
      </w:r>
      <w:proofErr w:type="spellStart"/>
      <w:proofErr w:type="gramStart"/>
      <w:r w:rsidRPr="00225A22">
        <w:rPr>
          <w:color w:val="000000"/>
          <w:sz w:val="28"/>
          <w:szCs w:val="28"/>
        </w:rPr>
        <w:t>Нац</w:t>
      </w:r>
      <w:proofErr w:type="spellEnd"/>
      <w:r w:rsidRPr="00225A22">
        <w:rPr>
          <w:color w:val="000000"/>
          <w:sz w:val="28"/>
          <w:szCs w:val="28"/>
        </w:rPr>
        <w:t>. центр</w:t>
      </w:r>
      <w:proofErr w:type="gramEnd"/>
      <w:r w:rsidRPr="00225A22">
        <w:rPr>
          <w:color w:val="000000"/>
          <w:sz w:val="28"/>
          <w:szCs w:val="28"/>
        </w:rPr>
        <w:t xml:space="preserve"> правовой </w:t>
      </w:r>
      <w:proofErr w:type="spellStart"/>
      <w:r w:rsidRPr="00225A22">
        <w:rPr>
          <w:color w:val="000000"/>
          <w:sz w:val="28"/>
          <w:szCs w:val="28"/>
        </w:rPr>
        <w:t>информ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>. Беларусь Минск, 2024.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225A22">
        <w:rPr>
          <w:color w:val="000000"/>
          <w:sz w:val="28"/>
          <w:szCs w:val="28"/>
        </w:rPr>
        <w:t xml:space="preserve">О внебюджетных средствах бюджетных </w:t>
      </w:r>
      <w:proofErr w:type="spellStart"/>
      <w:r w:rsidRPr="00225A22">
        <w:rPr>
          <w:color w:val="000000"/>
          <w:sz w:val="28"/>
          <w:szCs w:val="28"/>
        </w:rPr>
        <w:t>организаций</w:t>
      </w:r>
      <w:proofErr w:type="gramStart"/>
      <w:r w:rsidRPr="00225A22">
        <w:rPr>
          <w:color w:val="000000"/>
          <w:sz w:val="28"/>
          <w:szCs w:val="28"/>
        </w:rPr>
        <w:t>:п</w:t>
      </w:r>
      <w:proofErr w:type="gramEnd"/>
      <w:r w:rsidRPr="00225A22">
        <w:rPr>
          <w:color w:val="000000"/>
          <w:sz w:val="28"/>
          <w:szCs w:val="28"/>
        </w:rPr>
        <w:t>остановление</w:t>
      </w:r>
      <w:proofErr w:type="spellEnd"/>
      <w:r w:rsidRPr="00225A22">
        <w:rPr>
          <w:color w:val="000000"/>
          <w:sz w:val="28"/>
          <w:szCs w:val="28"/>
        </w:rPr>
        <w:t xml:space="preserve"> Совета Министров Республики Беларусь, 19 июля 2013 г., № 641: в ред. постановления Совета Министров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  <w:proofErr w:type="spellStart"/>
      <w:r w:rsidRPr="00225A22">
        <w:rPr>
          <w:color w:val="000000"/>
          <w:sz w:val="28"/>
          <w:szCs w:val="28"/>
        </w:rPr>
        <w:t>Беларусьот</w:t>
      </w:r>
      <w:proofErr w:type="spellEnd"/>
      <w:r w:rsidRPr="00225A22">
        <w:rPr>
          <w:color w:val="000000"/>
          <w:sz w:val="28"/>
          <w:szCs w:val="28"/>
        </w:rPr>
        <w:t xml:space="preserve"> 30.10.2020 № 619 // </w:t>
      </w:r>
      <w:r w:rsidRPr="00225A22">
        <w:rPr>
          <w:color w:val="000000"/>
          <w:sz w:val="28"/>
          <w:szCs w:val="28"/>
          <w:lang w:val="en-US"/>
        </w:rPr>
        <w:t>Ilex</w:t>
      </w:r>
      <w:r w:rsidRPr="00225A22">
        <w:rPr>
          <w:color w:val="000000"/>
          <w:sz w:val="28"/>
          <w:szCs w:val="28"/>
        </w:rPr>
        <w:t xml:space="preserve"> [Электронный ресурс] / </w:t>
      </w:r>
      <w:proofErr w:type="spellStart"/>
      <w:proofErr w:type="gramStart"/>
      <w:r w:rsidRPr="00225A22">
        <w:rPr>
          <w:color w:val="000000"/>
          <w:sz w:val="28"/>
          <w:szCs w:val="28"/>
        </w:rPr>
        <w:t>Нац</w:t>
      </w:r>
      <w:proofErr w:type="spellEnd"/>
      <w:r w:rsidRPr="00225A22">
        <w:rPr>
          <w:color w:val="000000"/>
          <w:sz w:val="28"/>
          <w:szCs w:val="28"/>
        </w:rPr>
        <w:t>. центр</w:t>
      </w:r>
      <w:proofErr w:type="gramEnd"/>
      <w:r w:rsidRPr="00225A22">
        <w:rPr>
          <w:color w:val="000000"/>
          <w:sz w:val="28"/>
          <w:szCs w:val="28"/>
        </w:rPr>
        <w:t xml:space="preserve"> правовой </w:t>
      </w:r>
      <w:proofErr w:type="spellStart"/>
      <w:r w:rsidRPr="00225A22">
        <w:rPr>
          <w:color w:val="000000"/>
          <w:sz w:val="28"/>
          <w:szCs w:val="28"/>
        </w:rPr>
        <w:t>информ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>. Беларусь Минск, 2024.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225A22">
        <w:rPr>
          <w:color w:val="000000"/>
          <w:sz w:val="28"/>
          <w:szCs w:val="28"/>
        </w:rPr>
        <w:t xml:space="preserve">О некоторых вопросах бухгалтерского учета (план счетов бухгалтерского учета бюджетных организаций): постановление Министерства финансов Республики Беларусь, 22 апр. 2010 г., № 50: в ред. постановления Минфина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  <w:proofErr w:type="spellStart"/>
      <w:r w:rsidRPr="00225A22">
        <w:rPr>
          <w:color w:val="000000"/>
          <w:sz w:val="28"/>
          <w:szCs w:val="28"/>
        </w:rPr>
        <w:t>Беларусьот</w:t>
      </w:r>
      <w:proofErr w:type="spellEnd"/>
      <w:r w:rsidRPr="00225A22">
        <w:rPr>
          <w:color w:val="000000"/>
          <w:sz w:val="28"/>
          <w:szCs w:val="28"/>
        </w:rPr>
        <w:t xml:space="preserve"> 30.04.2019 № 24 // </w:t>
      </w:r>
      <w:r w:rsidRPr="00225A22">
        <w:rPr>
          <w:color w:val="000000"/>
          <w:sz w:val="28"/>
          <w:szCs w:val="28"/>
          <w:lang w:val="en-US"/>
        </w:rPr>
        <w:t>Ilex</w:t>
      </w:r>
      <w:r w:rsidRPr="00225A22">
        <w:rPr>
          <w:color w:val="000000"/>
          <w:sz w:val="28"/>
          <w:szCs w:val="28"/>
        </w:rPr>
        <w:t xml:space="preserve"> [Электронный ресурс] / </w:t>
      </w:r>
      <w:proofErr w:type="spellStart"/>
      <w:proofErr w:type="gramStart"/>
      <w:r w:rsidRPr="00225A22">
        <w:rPr>
          <w:color w:val="000000"/>
          <w:sz w:val="28"/>
          <w:szCs w:val="28"/>
        </w:rPr>
        <w:t>Нац</w:t>
      </w:r>
      <w:proofErr w:type="spellEnd"/>
      <w:r w:rsidRPr="00225A22">
        <w:rPr>
          <w:color w:val="000000"/>
          <w:sz w:val="28"/>
          <w:szCs w:val="28"/>
        </w:rPr>
        <w:t>. центр</w:t>
      </w:r>
      <w:proofErr w:type="gramEnd"/>
      <w:r w:rsidRPr="00225A22">
        <w:rPr>
          <w:color w:val="000000"/>
          <w:sz w:val="28"/>
          <w:szCs w:val="28"/>
        </w:rPr>
        <w:t xml:space="preserve"> правовой </w:t>
      </w:r>
      <w:proofErr w:type="spellStart"/>
      <w:r w:rsidRPr="00225A22">
        <w:rPr>
          <w:color w:val="000000"/>
          <w:sz w:val="28"/>
          <w:szCs w:val="28"/>
        </w:rPr>
        <w:t>информ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>. Беларусь Минск, 2024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  <w:szCs w:val="28"/>
        </w:rPr>
      </w:pPr>
      <w:r w:rsidRPr="00225A22">
        <w:rPr>
          <w:color w:val="000000"/>
          <w:sz w:val="28"/>
          <w:szCs w:val="28"/>
        </w:rPr>
        <w:t xml:space="preserve">Об утверждении инструкции о составлении и представлении бухгалтерской отчетности по средствам бюджетов и средствам от приносящей доходы деятельности бюджетных организаций: постановление Министерства финансов Республики Беларусь, 10 марта 2010 г., № 22: в ред. постановления Минфина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 xml:space="preserve">. Беларусь от 22.12.2021 № 73 // </w:t>
      </w:r>
      <w:r w:rsidRPr="00225A22">
        <w:rPr>
          <w:color w:val="000000"/>
          <w:sz w:val="28"/>
          <w:szCs w:val="28"/>
          <w:lang w:val="en-US"/>
        </w:rPr>
        <w:t>Ilex</w:t>
      </w:r>
      <w:r w:rsidRPr="00225A22">
        <w:rPr>
          <w:color w:val="000000"/>
          <w:sz w:val="28"/>
          <w:szCs w:val="28"/>
        </w:rPr>
        <w:t xml:space="preserve"> [Электронный ресурс] / </w:t>
      </w:r>
      <w:proofErr w:type="spellStart"/>
      <w:proofErr w:type="gramStart"/>
      <w:r w:rsidRPr="00225A22">
        <w:rPr>
          <w:color w:val="000000"/>
          <w:sz w:val="28"/>
          <w:szCs w:val="28"/>
        </w:rPr>
        <w:t>Нац</w:t>
      </w:r>
      <w:proofErr w:type="spellEnd"/>
      <w:r w:rsidRPr="00225A22">
        <w:rPr>
          <w:color w:val="000000"/>
          <w:sz w:val="28"/>
          <w:szCs w:val="28"/>
        </w:rPr>
        <w:t>. центр</w:t>
      </w:r>
      <w:proofErr w:type="gramEnd"/>
      <w:r w:rsidRPr="00225A22">
        <w:rPr>
          <w:color w:val="000000"/>
          <w:sz w:val="28"/>
          <w:szCs w:val="28"/>
        </w:rPr>
        <w:t xml:space="preserve"> правовой </w:t>
      </w:r>
      <w:proofErr w:type="spellStart"/>
      <w:r w:rsidRPr="00225A22">
        <w:rPr>
          <w:color w:val="000000"/>
          <w:sz w:val="28"/>
          <w:szCs w:val="28"/>
        </w:rPr>
        <w:t>информ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>. Беларусь Минск, 2024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</w:rPr>
      </w:pPr>
      <w:r w:rsidRPr="00225A22">
        <w:rPr>
          <w:color w:val="000000"/>
          <w:sz w:val="28"/>
        </w:rPr>
        <w:t>О государственной регистрации и ликвидации (прекращении деятельности) субъектов хозяйствования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Декрет Президента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>. Беларусь, 16 янв. 2009 г., № 1</w:t>
      </w:r>
      <w:proofErr w:type="gramStart"/>
      <w:r w:rsidRPr="00225A22">
        <w:rPr>
          <w:color w:val="000000"/>
          <w:sz w:val="28"/>
        </w:rPr>
        <w:t xml:space="preserve"> :</w:t>
      </w:r>
      <w:proofErr w:type="gramEnd"/>
      <w:r w:rsidRPr="00225A22">
        <w:rPr>
          <w:color w:val="000000"/>
          <w:sz w:val="28"/>
        </w:rPr>
        <w:t xml:space="preserve"> в ред.  Декрета </w:t>
      </w:r>
      <w:proofErr w:type="spellStart"/>
      <w:r w:rsidRPr="00225A22">
        <w:rPr>
          <w:color w:val="000000"/>
          <w:sz w:val="28"/>
        </w:rPr>
        <w:t>ПрезидентаРесп</w:t>
      </w:r>
      <w:proofErr w:type="spellEnd"/>
      <w:r w:rsidRPr="00225A22">
        <w:rPr>
          <w:color w:val="000000"/>
          <w:sz w:val="28"/>
        </w:rPr>
        <w:t xml:space="preserve">. Беларусь от 28.02.2017 г. №2// </w:t>
      </w:r>
      <w:proofErr w:type="spellStart"/>
      <w:r w:rsidRPr="00225A22">
        <w:rPr>
          <w:color w:val="000000"/>
          <w:sz w:val="28"/>
        </w:rPr>
        <w:t>Нац</w:t>
      </w:r>
      <w:proofErr w:type="spellEnd"/>
      <w:r w:rsidRPr="00225A22">
        <w:rPr>
          <w:color w:val="000000"/>
          <w:sz w:val="28"/>
        </w:rPr>
        <w:t xml:space="preserve">. реестр правовых актов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>. Беларусь. – 2009. – №1/10418.</w:t>
      </w:r>
    </w:p>
    <w:p w:rsidR="00225A22" w:rsidRPr="00225A22" w:rsidRDefault="00225A22" w:rsidP="00225A22">
      <w:pPr>
        <w:numPr>
          <w:ilvl w:val="0"/>
          <w:numId w:val="8"/>
        </w:numPr>
        <w:tabs>
          <w:tab w:val="left" w:pos="720"/>
          <w:tab w:val="left" w:pos="1276"/>
        </w:tabs>
        <w:suppressAutoHyphens/>
        <w:spacing w:after="200" w:line="360" w:lineRule="exact"/>
        <w:ind w:left="0" w:firstLine="709"/>
        <w:contextualSpacing/>
        <w:jc w:val="both"/>
        <w:rPr>
          <w:color w:val="000000"/>
          <w:sz w:val="28"/>
        </w:rPr>
      </w:pPr>
      <w:r w:rsidRPr="00225A22">
        <w:rPr>
          <w:color w:val="000000"/>
          <w:sz w:val="28"/>
        </w:rPr>
        <w:t xml:space="preserve">Об оценке степени риска наступления банкротства: постановление </w:t>
      </w:r>
      <w:proofErr w:type="spellStart"/>
      <w:r w:rsidRPr="00225A22">
        <w:rPr>
          <w:color w:val="000000"/>
          <w:sz w:val="28"/>
        </w:rPr>
        <w:t>М-ва</w:t>
      </w:r>
      <w:proofErr w:type="spellEnd"/>
      <w:r w:rsidRPr="00225A22">
        <w:rPr>
          <w:color w:val="000000"/>
          <w:sz w:val="28"/>
        </w:rPr>
        <w:t xml:space="preserve"> экономики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 xml:space="preserve">. Беларусь, </w:t>
      </w:r>
      <w:proofErr w:type="spellStart"/>
      <w:r w:rsidRPr="00225A22">
        <w:rPr>
          <w:color w:val="000000"/>
          <w:sz w:val="28"/>
        </w:rPr>
        <w:t>М-ва</w:t>
      </w:r>
      <w:proofErr w:type="spellEnd"/>
      <w:r w:rsidRPr="00225A22">
        <w:rPr>
          <w:color w:val="000000"/>
          <w:sz w:val="28"/>
        </w:rPr>
        <w:t xml:space="preserve"> финансов </w:t>
      </w:r>
      <w:proofErr w:type="spellStart"/>
      <w:r w:rsidRPr="00225A22">
        <w:rPr>
          <w:color w:val="000000"/>
          <w:sz w:val="28"/>
        </w:rPr>
        <w:t>Респ</w:t>
      </w:r>
      <w:proofErr w:type="spellEnd"/>
      <w:r w:rsidRPr="00225A22">
        <w:rPr>
          <w:color w:val="000000"/>
          <w:sz w:val="28"/>
        </w:rPr>
        <w:t xml:space="preserve">. Беларусь, 07 августа 2023г, № 16/46 // </w:t>
      </w:r>
      <w:r w:rsidRPr="00225A22">
        <w:rPr>
          <w:color w:val="000000"/>
          <w:sz w:val="28"/>
          <w:szCs w:val="28"/>
          <w:lang w:val="en-US"/>
        </w:rPr>
        <w:t>Ilex</w:t>
      </w:r>
      <w:r w:rsidRPr="00225A22">
        <w:rPr>
          <w:color w:val="000000"/>
          <w:sz w:val="28"/>
          <w:szCs w:val="28"/>
        </w:rPr>
        <w:t xml:space="preserve"> [Электронный ресурс] / </w:t>
      </w:r>
      <w:proofErr w:type="spellStart"/>
      <w:proofErr w:type="gramStart"/>
      <w:r w:rsidRPr="00225A22">
        <w:rPr>
          <w:color w:val="000000"/>
          <w:sz w:val="28"/>
          <w:szCs w:val="28"/>
        </w:rPr>
        <w:t>Нац</w:t>
      </w:r>
      <w:proofErr w:type="spellEnd"/>
      <w:r w:rsidRPr="00225A22">
        <w:rPr>
          <w:color w:val="000000"/>
          <w:sz w:val="28"/>
          <w:szCs w:val="28"/>
        </w:rPr>
        <w:t>. центр</w:t>
      </w:r>
      <w:proofErr w:type="gramEnd"/>
      <w:r w:rsidRPr="00225A22">
        <w:rPr>
          <w:color w:val="000000"/>
          <w:sz w:val="28"/>
          <w:szCs w:val="28"/>
        </w:rPr>
        <w:t xml:space="preserve"> правовой </w:t>
      </w:r>
      <w:proofErr w:type="spellStart"/>
      <w:r w:rsidRPr="00225A22">
        <w:rPr>
          <w:color w:val="000000"/>
          <w:sz w:val="28"/>
          <w:szCs w:val="28"/>
        </w:rPr>
        <w:t>информ</w:t>
      </w:r>
      <w:proofErr w:type="spellEnd"/>
      <w:r w:rsidRPr="00225A22">
        <w:rPr>
          <w:color w:val="000000"/>
          <w:sz w:val="28"/>
          <w:szCs w:val="28"/>
        </w:rPr>
        <w:t xml:space="preserve">. </w:t>
      </w:r>
      <w:proofErr w:type="spellStart"/>
      <w:r w:rsidRPr="00225A22">
        <w:rPr>
          <w:color w:val="000000"/>
          <w:sz w:val="28"/>
          <w:szCs w:val="28"/>
        </w:rPr>
        <w:t>Респ</w:t>
      </w:r>
      <w:proofErr w:type="spellEnd"/>
      <w:r w:rsidRPr="00225A22">
        <w:rPr>
          <w:color w:val="000000"/>
          <w:sz w:val="28"/>
          <w:szCs w:val="28"/>
        </w:rPr>
        <w:t>. Беларусь Минск, 2024</w:t>
      </w:r>
    </w:p>
    <w:p w:rsidR="00BF6C6D" w:rsidRPr="00FE7148" w:rsidRDefault="00BF6C6D" w:rsidP="00225A22">
      <w:pPr>
        <w:pStyle w:val="a4"/>
        <w:ind w:left="767"/>
        <w:jc w:val="center"/>
        <w:rPr>
          <w:sz w:val="26"/>
          <w:szCs w:val="26"/>
        </w:rPr>
      </w:pPr>
    </w:p>
    <w:sectPr w:rsidR="00BF6C6D" w:rsidRPr="00FE7148" w:rsidSect="00056F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A59"/>
    <w:multiLevelType w:val="hybridMultilevel"/>
    <w:tmpl w:val="FD987918"/>
    <w:lvl w:ilvl="0" w:tplc="0419000F">
      <w:start w:val="1"/>
      <w:numFmt w:val="decimal"/>
      <w:lvlText w:val="%1."/>
      <w:lvlJc w:val="left"/>
      <w:pPr>
        <w:tabs>
          <w:tab w:val="num" w:pos="937"/>
        </w:tabs>
        <w:ind w:left="540" w:firstLine="227"/>
      </w:p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C580B49"/>
    <w:multiLevelType w:val="hybridMultilevel"/>
    <w:tmpl w:val="298C67AA"/>
    <w:lvl w:ilvl="0" w:tplc="0419000F">
      <w:start w:val="1"/>
      <w:numFmt w:val="decimal"/>
      <w:lvlText w:val="%1."/>
      <w:lvlJc w:val="left"/>
      <w:pPr>
        <w:tabs>
          <w:tab w:val="num" w:pos="937"/>
        </w:tabs>
        <w:ind w:left="540" w:firstLine="227"/>
      </w:p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E627E1E"/>
    <w:multiLevelType w:val="hybridMultilevel"/>
    <w:tmpl w:val="A4D87C80"/>
    <w:lvl w:ilvl="0" w:tplc="0419000F">
      <w:start w:val="1"/>
      <w:numFmt w:val="decimal"/>
      <w:lvlText w:val="%1."/>
      <w:lvlJc w:val="left"/>
      <w:pPr>
        <w:tabs>
          <w:tab w:val="num" w:pos="937"/>
        </w:tabs>
        <w:ind w:left="540" w:firstLine="227"/>
      </w:p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E8D6381"/>
    <w:multiLevelType w:val="hybridMultilevel"/>
    <w:tmpl w:val="4A226BDC"/>
    <w:lvl w:ilvl="0" w:tplc="0419000F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6C3F5A"/>
    <w:multiLevelType w:val="hybridMultilevel"/>
    <w:tmpl w:val="1FD23140"/>
    <w:lvl w:ilvl="0" w:tplc="E828ED6E">
      <w:start w:val="1"/>
      <w:numFmt w:val="bullet"/>
      <w:lvlText w:val="-"/>
      <w:lvlJc w:val="left"/>
      <w:pPr>
        <w:tabs>
          <w:tab w:val="num" w:pos="937"/>
        </w:tabs>
        <w:ind w:left="540" w:firstLine="227"/>
      </w:p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9B87FAB"/>
    <w:multiLevelType w:val="hybridMultilevel"/>
    <w:tmpl w:val="4A226BDC"/>
    <w:lvl w:ilvl="0" w:tplc="0419000F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EE57A3"/>
    <w:multiLevelType w:val="hybridMultilevel"/>
    <w:tmpl w:val="A2845524"/>
    <w:lvl w:ilvl="0" w:tplc="661EF26A">
      <w:start w:val="2"/>
      <w:numFmt w:val="decimal"/>
      <w:lvlText w:val="%1"/>
      <w:lvlJc w:val="left"/>
      <w:pPr>
        <w:ind w:left="1211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897" w:hanging="360"/>
      </w:pPr>
    </w:lvl>
    <w:lvl w:ilvl="2" w:tplc="0809001B" w:tentative="1">
      <w:start w:val="1"/>
      <w:numFmt w:val="lowerRoman"/>
      <w:lvlText w:val="%3."/>
      <w:lvlJc w:val="right"/>
      <w:pPr>
        <w:ind w:left="3617" w:hanging="180"/>
      </w:pPr>
    </w:lvl>
    <w:lvl w:ilvl="3" w:tplc="0809000F" w:tentative="1">
      <w:start w:val="1"/>
      <w:numFmt w:val="decimal"/>
      <w:lvlText w:val="%4."/>
      <w:lvlJc w:val="left"/>
      <w:pPr>
        <w:ind w:left="4337" w:hanging="360"/>
      </w:pPr>
    </w:lvl>
    <w:lvl w:ilvl="4" w:tplc="08090019" w:tentative="1">
      <w:start w:val="1"/>
      <w:numFmt w:val="lowerLetter"/>
      <w:lvlText w:val="%5."/>
      <w:lvlJc w:val="left"/>
      <w:pPr>
        <w:ind w:left="5057" w:hanging="360"/>
      </w:pPr>
    </w:lvl>
    <w:lvl w:ilvl="5" w:tplc="0809001B" w:tentative="1">
      <w:start w:val="1"/>
      <w:numFmt w:val="lowerRoman"/>
      <w:lvlText w:val="%6."/>
      <w:lvlJc w:val="right"/>
      <w:pPr>
        <w:ind w:left="5777" w:hanging="180"/>
      </w:pPr>
    </w:lvl>
    <w:lvl w:ilvl="6" w:tplc="0809000F" w:tentative="1">
      <w:start w:val="1"/>
      <w:numFmt w:val="decimal"/>
      <w:lvlText w:val="%7."/>
      <w:lvlJc w:val="left"/>
      <w:pPr>
        <w:ind w:left="6497" w:hanging="360"/>
      </w:pPr>
    </w:lvl>
    <w:lvl w:ilvl="7" w:tplc="08090019" w:tentative="1">
      <w:start w:val="1"/>
      <w:numFmt w:val="lowerLetter"/>
      <w:lvlText w:val="%8."/>
      <w:lvlJc w:val="left"/>
      <w:pPr>
        <w:ind w:left="7217" w:hanging="360"/>
      </w:pPr>
    </w:lvl>
    <w:lvl w:ilvl="8" w:tplc="0809001B" w:tentative="1">
      <w:start w:val="1"/>
      <w:numFmt w:val="lowerRoman"/>
      <w:lvlText w:val="%9."/>
      <w:lvlJc w:val="right"/>
      <w:pPr>
        <w:ind w:left="793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A1"/>
    <w:rsid w:val="00056FE1"/>
    <w:rsid w:val="002023FA"/>
    <w:rsid w:val="00225A22"/>
    <w:rsid w:val="00292037"/>
    <w:rsid w:val="00310F41"/>
    <w:rsid w:val="003B2B0A"/>
    <w:rsid w:val="003E459C"/>
    <w:rsid w:val="005100F2"/>
    <w:rsid w:val="00546824"/>
    <w:rsid w:val="00631183"/>
    <w:rsid w:val="007110EA"/>
    <w:rsid w:val="0083384C"/>
    <w:rsid w:val="009D23EB"/>
    <w:rsid w:val="009D7B04"/>
    <w:rsid w:val="00AE72A1"/>
    <w:rsid w:val="00B326BB"/>
    <w:rsid w:val="00BF6C6D"/>
    <w:rsid w:val="00DD3AA8"/>
    <w:rsid w:val="00F10DFF"/>
    <w:rsid w:val="00F166B5"/>
    <w:rsid w:val="00F5088E"/>
    <w:rsid w:val="00FE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45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kbu_o</cp:lastModifiedBy>
  <cp:revision>2</cp:revision>
  <cp:lastPrinted>2021-11-30T16:53:00Z</cp:lastPrinted>
  <dcterms:created xsi:type="dcterms:W3CDTF">2024-07-11T11:08:00Z</dcterms:created>
  <dcterms:modified xsi:type="dcterms:W3CDTF">2024-07-11T11:08:00Z</dcterms:modified>
</cp:coreProperties>
</file>