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C4" w:rsidRPr="00671FF5" w:rsidRDefault="00671FF5" w:rsidP="00671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F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УЧЕБНОЙ ДИСЦИПЛИНЫ</w:t>
      </w:r>
    </w:p>
    <w:p w:rsidR="00671FF5" w:rsidRDefault="00671FF5" w:rsidP="0067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FF5" w:rsidRDefault="00671FF5" w:rsidP="0067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предусмотрена типовыми учебными планами</w:t>
      </w:r>
      <w:r w:rsidRPr="00671FF5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 по специальности 6-05-0411-01 «Бухгалтерский учет, анализ и аудит», </w:t>
      </w:r>
      <w:proofErr w:type="spellStart"/>
      <w:r w:rsidRPr="00671FF5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671FF5">
        <w:rPr>
          <w:rFonts w:ascii="Times New Roman" w:hAnsi="Times New Roman" w:cs="Times New Roman"/>
          <w:sz w:val="28"/>
          <w:szCs w:val="28"/>
        </w:rPr>
        <w:t xml:space="preserve"> «Бухгалтерский учет, анализ и аудит в бюджетных организациях»,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FF5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FF5">
        <w:rPr>
          <w:rFonts w:ascii="Times New Roman" w:hAnsi="Times New Roman" w:cs="Times New Roman"/>
          <w:sz w:val="28"/>
          <w:szCs w:val="28"/>
        </w:rPr>
        <w:t>ДЭУ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71FF5">
        <w:rPr>
          <w:rFonts w:ascii="Times New Roman" w:hAnsi="Times New Roman" w:cs="Times New Roman"/>
          <w:sz w:val="28"/>
          <w:szCs w:val="28"/>
        </w:rPr>
        <w:t xml:space="preserve">143 от 05.04.2023,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71FF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F5">
        <w:rPr>
          <w:rFonts w:ascii="Times New Roman" w:hAnsi="Times New Roman" w:cs="Times New Roman"/>
          <w:sz w:val="28"/>
          <w:szCs w:val="28"/>
        </w:rPr>
        <w:t>РЭУ-146 от 05.04.2023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FF5" w:rsidRDefault="00671FF5" w:rsidP="0067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F5">
        <w:rPr>
          <w:rFonts w:ascii="Times New Roman" w:hAnsi="Times New Roman" w:cs="Times New Roman"/>
          <w:sz w:val="28"/>
          <w:szCs w:val="28"/>
        </w:rPr>
        <w:t>Учебная дисциплина «Организация обработки учетно-аналитической информации» относится к числу специальных дисциплин, формирующих профессиональные навыки спе</w:t>
      </w:r>
      <w:r>
        <w:rPr>
          <w:rFonts w:ascii="Times New Roman" w:hAnsi="Times New Roman" w:cs="Times New Roman"/>
          <w:sz w:val="28"/>
          <w:szCs w:val="28"/>
        </w:rPr>
        <w:t>циалистов бюджетных организаций.</w:t>
      </w:r>
    </w:p>
    <w:p w:rsidR="00671FF5" w:rsidRDefault="00671FF5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F5">
        <w:rPr>
          <w:rFonts w:ascii="Times New Roman" w:hAnsi="Times New Roman" w:cs="Times New Roman"/>
          <w:sz w:val="28"/>
          <w:szCs w:val="28"/>
        </w:rPr>
        <w:t>Целями изучения дисциплины являются формирование знаний</w:t>
      </w:r>
      <w:r w:rsidRPr="00C633DB">
        <w:rPr>
          <w:rFonts w:ascii="Times New Roman" w:hAnsi="Times New Roman" w:cs="Times New Roman"/>
          <w:sz w:val="28"/>
          <w:szCs w:val="28"/>
        </w:rPr>
        <w:t xml:space="preserve"> методологии и методик </w:t>
      </w:r>
      <w:r>
        <w:rPr>
          <w:rFonts w:ascii="Times New Roman" w:hAnsi="Times New Roman" w:cs="Times New Roman"/>
          <w:sz w:val="28"/>
          <w:szCs w:val="28"/>
        </w:rPr>
        <w:t xml:space="preserve">обработки учетно-аналитической информации,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применением </w:t>
      </w:r>
      <w:r w:rsidRPr="00C633DB">
        <w:rPr>
          <w:rFonts w:ascii="Times New Roman" w:hAnsi="Times New Roman" w:cs="Times New Roman"/>
          <w:sz w:val="28"/>
          <w:szCs w:val="28"/>
        </w:rPr>
        <w:t>АИСБУЭА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3DB">
        <w:rPr>
          <w:rFonts w:ascii="Times New Roman" w:hAnsi="Times New Roman" w:cs="Times New Roman"/>
          <w:sz w:val="28"/>
          <w:szCs w:val="28"/>
        </w:rPr>
        <w:t xml:space="preserve">а также выработка практических навыков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процесса обработки данных в системе бухгалтерского учета </w:t>
      </w:r>
      <w:r w:rsidRPr="00C633DB">
        <w:rPr>
          <w:rFonts w:ascii="Times New Roman" w:hAnsi="Times New Roman" w:cs="Times New Roman"/>
          <w:sz w:val="28"/>
          <w:szCs w:val="28"/>
        </w:rPr>
        <w:t>и технологии решения учетно-аналитических задач на основе использования различных современных программных и технических средств.</w:t>
      </w:r>
    </w:p>
    <w:p w:rsidR="00671FF5" w:rsidRPr="00671FF5" w:rsidRDefault="00671FF5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F5">
        <w:rPr>
          <w:rFonts w:ascii="Times New Roman" w:hAnsi="Times New Roman" w:cs="Times New Roman"/>
          <w:sz w:val="28"/>
          <w:szCs w:val="28"/>
        </w:rPr>
        <w:t>Задачи изучения учебной дисциплины:</w:t>
      </w:r>
    </w:p>
    <w:p w:rsidR="00671FF5" w:rsidRPr="002648C3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C3">
        <w:rPr>
          <w:rFonts w:ascii="Times New Roman" w:hAnsi="Times New Roman" w:cs="Times New Roman"/>
          <w:sz w:val="28"/>
          <w:szCs w:val="28"/>
        </w:rPr>
        <w:t>изучение методов организации сбора, хранения и обработки учетно-аналитической информации в сфере профессиональной деятельности;</w:t>
      </w:r>
    </w:p>
    <w:p w:rsidR="00671FF5" w:rsidRPr="002648C3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C3">
        <w:rPr>
          <w:rFonts w:ascii="Times New Roman" w:hAnsi="Times New Roman" w:cs="Times New Roman"/>
          <w:sz w:val="28"/>
          <w:szCs w:val="28"/>
        </w:rPr>
        <w:t>изучение требований нормативных правовых актов в части формирования и обработки документов в процессе ведения бухгалтерского учета;</w:t>
      </w:r>
    </w:p>
    <w:p w:rsidR="00671FF5" w:rsidRPr="002648C3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C3">
        <w:rPr>
          <w:rFonts w:ascii="Times New Roman" w:hAnsi="Times New Roman" w:cs="Times New Roman"/>
          <w:sz w:val="28"/>
          <w:szCs w:val="28"/>
        </w:rPr>
        <w:t>приобретение знаний по рациональной организации автоматизированного рабочего места бухгалтера-экономиста;</w:t>
      </w:r>
    </w:p>
    <w:p w:rsidR="00671FF5" w:rsidRPr="002648C3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C3">
        <w:rPr>
          <w:rFonts w:ascii="Times New Roman" w:hAnsi="Times New Roman" w:cs="Times New Roman"/>
          <w:sz w:val="28"/>
          <w:szCs w:val="28"/>
        </w:rPr>
        <w:t>формирование практических навыков оформления и обработки первичных учетных документов и регистров бухгалтерского учета;</w:t>
      </w:r>
    </w:p>
    <w:p w:rsidR="00671FF5" w:rsidRPr="002648C3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C3">
        <w:rPr>
          <w:rFonts w:ascii="Times New Roman" w:hAnsi="Times New Roman" w:cs="Times New Roman"/>
          <w:sz w:val="28"/>
          <w:szCs w:val="28"/>
        </w:rPr>
        <w:t>формирование практических навыков работы с программами автоматизации бухгалтерского учета и экономического анализа.</w:t>
      </w:r>
    </w:p>
    <w:p w:rsidR="00671FF5" w:rsidRDefault="00671FF5" w:rsidP="00671FF5">
      <w:pPr>
        <w:pStyle w:val="-1"/>
        <w:tabs>
          <w:tab w:val="left" w:pos="1134"/>
        </w:tabs>
        <w:ind w:firstLine="709"/>
        <w:rPr>
          <w:rFonts w:ascii="HiddenHorzOCR-Identity-H" w:hAnsi="HiddenHorzOCR-Identity-H"/>
          <w:color w:val="282828"/>
        </w:rPr>
      </w:pPr>
      <w:r w:rsidRPr="002648C3">
        <w:rPr>
          <w:rFonts w:ascii="HiddenHorzOCR-Identity-H" w:hAnsi="HiddenHorzOCR-Identity-H"/>
          <w:color w:val="282828"/>
        </w:rPr>
        <w:t xml:space="preserve">Достижение цели также обеспечивается последовательным системным изучением учебной дисциплины во всех организационных формах учебного процесса по данной дисциплине: лекциях, практических и </w:t>
      </w:r>
      <w:r>
        <w:rPr>
          <w:rFonts w:ascii="HiddenHorzOCR-Identity-H" w:hAnsi="HiddenHorzOCR-Identity-H"/>
          <w:color w:val="282828"/>
        </w:rPr>
        <w:t>лабораторных занятиях.</w:t>
      </w:r>
    </w:p>
    <w:p w:rsidR="00671FF5" w:rsidRPr="007C5EE6" w:rsidRDefault="00671FF5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студенты должны:</w:t>
      </w:r>
    </w:p>
    <w:p w:rsidR="00671FF5" w:rsidRPr="00E44AAE" w:rsidRDefault="00671FF5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hAnsi="Times New Roman" w:cs="Times New Roman"/>
          <w:sz w:val="28"/>
          <w:szCs w:val="28"/>
        </w:rPr>
        <w:t>знать: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особенности деятельности бюджетных организаций различных сфер;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технологию организации обработки учетно-аналитической информации;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требования действующих нормативных правовых актов в части формирования и обработки документов в процессе ведения бухгалтерского учета;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классификацию современных программных продуктов по автоматизации бухгалтерского учета и </w:t>
      </w:r>
      <w:proofErr w:type="gramStart"/>
      <w:r w:rsidRPr="002376CA">
        <w:rPr>
          <w:rFonts w:ascii="Times New Roman" w:hAnsi="Times New Roman" w:cs="Times New Roman"/>
          <w:sz w:val="28"/>
          <w:szCs w:val="28"/>
        </w:rPr>
        <w:t>экономического анализа</w:t>
      </w:r>
      <w:proofErr w:type="gramEnd"/>
      <w:r w:rsidRPr="002376CA">
        <w:rPr>
          <w:rFonts w:ascii="Times New Roman" w:hAnsi="Times New Roman" w:cs="Times New Roman"/>
          <w:sz w:val="28"/>
          <w:szCs w:val="28"/>
        </w:rPr>
        <w:t xml:space="preserve"> и основных характеристик некоторых из них;</w:t>
      </w:r>
    </w:p>
    <w:p w:rsidR="00671FF5" w:rsidRPr="00E44AAE" w:rsidRDefault="00671FF5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hAnsi="Times New Roman" w:cs="Times New Roman"/>
          <w:sz w:val="28"/>
          <w:szCs w:val="28"/>
        </w:rPr>
        <w:t>уметь: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оформлять первичные учетные документы и регистры бухгалтерского учета;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организовывать рациональный документооборот бухгалтерии организации;</w:t>
      </w:r>
    </w:p>
    <w:p w:rsidR="00671FF5" w:rsidRPr="00E44AAE" w:rsidRDefault="00671FF5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hAnsi="Times New Roman" w:cs="Times New Roman"/>
          <w:sz w:val="28"/>
          <w:szCs w:val="28"/>
        </w:rPr>
        <w:t>иметь навыки: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эффективно использовать программы автоматизации бухгалтерского учета и экономического анализа;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обеспечения сохранности данных в условиях автоматизации обработки учетно-аналитической информации;</w:t>
      </w:r>
    </w:p>
    <w:p w:rsidR="00671FF5" w:rsidRPr="002376CA" w:rsidRDefault="00671FF5" w:rsidP="00671FF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6CA">
        <w:rPr>
          <w:rFonts w:ascii="Times New Roman" w:hAnsi="Times New Roman" w:cs="Times New Roman"/>
          <w:sz w:val="28"/>
          <w:szCs w:val="28"/>
        </w:rPr>
        <w:t>организации взаимодействия участков бухгалтерии в условиях распределенной обработки учетно-аналитической информации.</w:t>
      </w:r>
    </w:p>
    <w:p w:rsidR="00671FF5" w:rsidRDefault="00E44AAE" w:rsidP="0067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полного и эффективного освоения учебной дисциплины следует использовать рекомендованную литературу, выполнить все предусмотренные практические задания и лабораторные работы</w:t>
      </w:r>
      <w:r w:rsidR="00671FF5" w:rsidRPr="002376C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71FF5" w:rsidRPr="00671FF5" w:rsidRDefault="00671FF5" w:rsidP="00671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1FF5" w:rsidRPr="0067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AC"/>
    <w:multiLevelType w:val="hybridMultilevel"/>
    <w:tmpl w:val="5A92EF24"/>
    <w:lvl w:ilvl="0" w:tplc="A918779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F5"/>
    <w:rsid w:val="000666FA"/>
    <w:rsid w:val="00671FF5"/>
    <w:rsid w:val="00AA0EE3"/>
    <w:rsid w:val="00E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FA55"/>
  <w15:chartTrackingRefBased/>
  <w15:docId w15:val="{94ADA119-51CB-410F-9E33-C14E7F8E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671F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7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2024-04-08T12:01:00Z</dcterms:created>
  <dcterms:modified xsi:type="dcterms:W3CDTF">2024-04-08T12:31:00Z</dcterms:modified>
</cp:coreProperties>
</file>