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AFACB" w14:textId="49A3DA8C" w:rsidR="00082BBC" w:rsidRPr="00880118" w:rsidRDefault="008732A7" w:rsidP="008732A7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0118">
        <w:rPr>
          <w:rFonts w:ascii="Times New Roman" w:eastAsia="SimSun" w:hAnsi="Times New Roman" w:cs="Times New Roman"/>
          <w:color w:val="000000"/>
          <w:sz w:val="28"/>
          <w:szCs w:val="28"/>
        </w:rPr>
        <w:t>ТЕМАТИКА И ПЛАНЫ ПРАКТИЧЕСКИХ ЗАНЯТИЙ</w:t>
      </w:r>
      <w:r w:rsidRPr="00880118">
        <w:rPr>
          <w:rFonts w:ascii="Times New Roman" w:eastAsia="SimSun" w:hAnsi="Times New Roman" w:cs="Times New Roman"/>
          <w:color w:val="000000"/>
          <w:sz w:val="28"/>
          <w:szCs w:val="28"/>
        </w:rPr>
        <w:br/>
        <w:t>по учебной дисциплине «</w:t>
      </w:r>
      <w:r w:rsidR="00C424B0" w:rsidRPr="00880118">
        <w:rPr>
          <w:rFonts w:ascii="Times New Roman" w:eastAsia="SimSun" w:hAnsi="Times New Roman" w:cs="Times New Roman"/>
          <w:color w:val="000000"/>
          <w:sz w:val="28"/>
          <w:szCs w:val="28"/>
        </w:rPr>
        <w:t>Профессиональная этика бухгалтера и аудитора</w:t>
      </w:r>
      <w:r w:rsidRPr="00880118">
        <w:rPr>
          <w:rFonts w:ascii="Times New Roman" w:eastAsia="SimSun" w:hAnsi="Times New Roman" w:cs="Times New Roman"/>
          <w:color w:val="000000"/>
          <w:sz w:val="28"/>
          <w:szCs w:val="28"/>
        </w:rPr>
        <w:t>»</w:t>
      </w:r>
      <w:r w:rsidRPr="00880118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</w:t>
      </w:r>
    </w:p>
    <w:p w14:paraId="0D57E283" w14:textId="77777777" w:rsidR="00880118" w:rsidRDefault="00880118" w:rsidP="00880118">
      <w:pPr>
        <w:ind w:firstLine="709"/>
        <w:jc w:val="center"/>
        <w:rPr>
          <w:rFonts w:ascii="Times New Roman" w:hAnsi="Times New Roman" w:cs="Times New Roman"/>
          <w:b/>
          <w:sz w:val="28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2427"/>
        <w:gridCol w:w="6721"/>
      </w:tblGrid>
      <w:tr w:rsidR="00880118" w14:paraId="1F2A38A1" w14:textId="77777777" w:rsidTr="00880118">
        <w:trPr>
          <w:trHeight w:val="68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66D2" w14:textId="77777777" w:rsidR="00880118" w:rsidRDefault="0088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темы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A7F13" w14:textId="77777777" w:rsidR="00880118" w:rsidRDefault="0088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темы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CE40" w14:textId="0FF3566D" w:rsidR="00880118" w:rsidRDefault="00E57B68">
            <w:pPr>
              <w:jc w:val="center"/>
              <w:rPr>
                <w:rFonts w:ascii="Times New Roman" w:hAnsi="Times New Roman" w:cs="Times New Roman"/>
              </w:rPr>
            </w:pPr>
            <w:r w:rsidRPr="00E57B68">
              <w:rPr>
                <w:rFonts w:ascii="Times New Roman" w:hAnsi="Times New Roman" w:cs="Times New Roman"/>
              </w:rPr>
              <w:t>Планы практических занятий</w:t>
            </w:r>
          </w:p>
        </w:tc>
      </w:tr>
      <w:tr w:rsidR="00880118" w14:paraId="2B903B43" w14:textId="77777777" w:rsidTr="00880118">
        <w:trPr>
          <w:trHeight w:val="26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47FD" w14:textId="77777777" w:rsidR="00880118" w:rsidRDefault="0088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8408" w14:textId="77777777" w:rsidR="00880118" w:rsidRDefault="0088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1FEB" w14:textId="77777777" w:rsidR="00880118" w:rsidRDefault="0088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80118" w14:paraId="3ACC5FB5" w14:textId="77777777" w:rsidTr="008801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385A" w14:textId="77777777" w:rsidR="00880118" w:rsidRDefault="0088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CBAF" w14:textId="77777777" w:rsidR="00880118" w:rsidRDefault="00880118">
            <w:pPr>
              <w:pStyle w:val="10"/>
              <w:ind w:firstLine="0"/>
              <w:rPr>
                <w:b w:val="0"/>
              </w:rPr>
            </w:pPr>
            <w:r>
              <w:rPr>
                <w:b w:val="0"/>
              </w:rPr>
              <w:t>Профессиональная этика: понятие, виды, кодексы</w:t>
            </w:r>
          </w:p>
          <w:p w14:paraId="1806BD23" w14:textId="77777777" w:rsidR="00880118" w:rsidRDefault="00880118">
            <w:pPr>
              <w:pStyle w:val="10"/>
              <w:rPr>
                <w:b w:val="0"/>
              </w:rPr>
            </w:pPr>
            <w:r>
              <w:rPr>
                <w:b w:val="0"/>
              </w:rPr>
              <w:t>(2 часа)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A2E8" w14:textId="77777777" w:rsidR="00880118" w:rsidRDefault="00880118" w:rsidP="005D166E">
            <w:pPr>
              <w:pStyle w:val="10"/>
              <w:numPr>
                <w:ilvl w:val="0"/>
                <w:numId w:val="1"/>
              </w:numPr>
              <w:tabs>
                <w:tab w:val="left" w:pos="241"/>
                <w:tab w:val="left" w:pos="660"/>
              </w:tabs>
              <w:ind w:left="0" w:firstLine="0"/>
              <w:rPr>
                <w:b w:val="0"/>
                <w:iCs/>
              </w:rPr>
            </w:pPr>
            <w:r>
              <w:rPr>
                <w:b w:val="0"/>
                <w:iCs/>
              </w:rPr>
              <w:t xml:space="preserve">Этика, мораль и профессиональные ценности </w:t>
            </w:r>
          </w:p>
          <w:p w14:paraId="75808B26" w14:textId="77777777" w:rsidR="00880118" w:rsidRDefault="00880118" w:rsidP="005D166E">
            <w:pPr>
              <w:pStyle w:val="10"/>
              <w:numPr>
                <w:ilvl w:val="0"/>
                <w:numId w:val="1"/>
              </w:numPr>
              <w:tabs>
                <w:tab w:val="left" w:pos="241"/>
                <w:tab w:val="left" w:pos="660"/>
              </w:tabs>
              <w:ind w:left="0" w:firstLine="0"/>
              <w:rPr>
                <w:b w:val="0"/>
                <w:iCs/>
              </w:rPr>
            </w:pPr>
            <w:r>
              <w:rPr>
                <w:b w:val="0"/>
                <w:iCs/>
              </w:rPr>
              <w:t>Понятие профессиональной этики</w:t>
            </w:r>
          </w:p>
          <w:p w14:paraId="5F672E15" w14:textId="77777777" w:rsidR="00880118" w:rsidRDefault="00880118" w:rsidP="005D166E">
            <w:pPr>
              <w:pStyle w:val="10"/>
              <w:numPr>
                <w:ilvl w:val="0"/>
                <w:numId w:val="1"/>
              </w:numPr>
              <w:tabs>
                <w:tab w:val="left" w:pos="241"/>
                <w:tab w:val="left" w:pos="660"/>
              </w:tabs>
              <w:ind w:left="0" w:firstLine="0"/>
              <w:rPr>
                <w:b w:val="0"/>
                <w:iCs/>
              </w:rPr>
            </w:pPr>
            <w:r>
              <w:rPr>
                <w:b w:val="0"/>
                <w:iCs/>
              </w:rPr>
              <w:t xml:space="preserve">Виды профессиональной этики </w:t>
            </w:r>
          </w:p>
          <w:p w14:paraId="145FD072" w14:textId="77777777" w:rsidR="00880118" w:rsidRDefault="00880118" w:rsidP="005D166E">
            <w:pPr>
              <w:pStyle w:val="10"/>
              <w:numPr>
                <w:ilvl w:val="0"/>
                <w:numId w:val="1"/>
              </w:numPr>
              <w:tabs>
                <w:tab w:val="left" w:pos="241"/>
                <w:tab w:val="left" w:pos="660"/>
              </w:tabs>
              <w:ind w:left="0" w:firstLine="0"/>
              <w:rPr>
                <w:b w:val="0"/>
              </w:rPr>
            </w:pPr>
            <w:r>
              <w:rPr>
                <w:b w:val="0"/>
                <w:iCs/>
              </w:rPr>
              <w:t>Кодексы профессиональной этики</w:t>
            </w:r>
          </w:p>
        </w:tc>
      </w:tr>
      <w:tr w:rsidR="00880118" w14:paraId="7FD8BB6A" w14:textId="77777777" w:rsidTr="008801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88BB" w14:textId="77777777" w:rsidR="00880118" w:rsidRDefault="0088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4FF0" w14:textId="77777777" w:rsidR="00880118" w:rsidRDefault="00880118">
            <w:pPr>
              <w:pStyle w:val="10"/>
              <w:ind w:firstLine="0"/>
              <w:rPr>
                <w:b w:val="0"/>
              </w:rPr>
            </w:pPr>
            <w:r>
              <w:rPr>
                <w:b w:val="0"/>
              </w:rPr>
              <w:t>Профессиональные ценности в трудовой деятельности бухгалтера</w:t>
            </w:r>
          </w:p>
          <w:p w14:paraId="41A99A81" w14:textId="77777777" w:rsidR="00880118" w:rsidRDefault="00880118">
            <w:pPr>
              <w:pStyle w:val="10"/>
              <w:rPr>
                <w:b w:val="0"/>
              </w:rPr>
            </w:pPr>
            <w:r>
              <w:rPr>
                <w:b w:val="0"/>
              </w:rPr>
              <w:t xml:space="preserve"> (2 часа)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2B6B" w14:textId="77777777" w:rsidR="00880118" w:rsidRDefault="00880118" w:rsidP="005D166E">
            <w:pPr>
              <w:pStyle w:val="10"/>
              <w:numPr>
                <w:ilvl w:val="0"/>
                <w:numId w:val="2"/>
              </w:numPr>
              <w:tabs>
                <w:tab w:val="left" w:pos="241"/>
              </w:tabs>
              <w:ind w:left="0" w:firstLine="0"/>
              <w:rPr>
                <w:b w:val="0"/>
              </w:rPr>
            </w:pPr>
            <w:r>
              <w:rPr>
                <w:b w:val="0"/>
              </w:rPr>
              <w:t>Мотивация профессиональной деятельности бухгалтера</w:t>
            </w:r>
          </w:p>
          <w:p w14:paraId="69237891" w14:textId="77777777" w:rsidR="00880118" w:rsidRDefault="00880118" w:rsidP="005D166E">
            <w:pPr>
              <w:pStyle w:val="10"/>
              <w:numPr>
                <w:ilvl w:val="0"/>
                <w:numId w:val="2"/>
              </w:numPr>
              <w:tabs>
                <w:tab w:val="left" w:pos="241"/>
              </w:tabs>
              <w:ind w:left="0" w:firstLine="0"/>
              <w:rPr>
                <w:b w:val="0"/>
              </w:rPr>
            </w:pPr>
            <w:r>
              <w:rPr>
                <w:b w:val="0"/>
              </w:rPr>
              <w:t>Профессиональные навыки и способности бухгалтера</w:t>
            </w:r>
          </w:p>
          <w:p w14:paraId="10D54492" w14:textId="77777777" w:rsidR="00880118" w:rsidRDefault="00880118" w:rsidP="005D166E">
            <w:pPr>
              <w:pStyle w:val="10"/>
              <w:numPr>
                <w:ilvl w:val="0"/>
                <w:numId w:val="2"/>
              </w:numPr>
              <w:tabs>
                <w:tab w:val="left" w:pos="241"/>
              </w:tabs>
              <w:ind w:left="0" w:firstLine="0"/>
              <w:rPr>
                <w:b w:val="0"/>
              </w:rPr>
            </w:pPr>
            <w:r>
              <w:rPr>
                <w:b w:val="0"/>
              </w:rPr>
              <w:t>Психологические типы личности бухгалтеров</w:t>
            </w:r>
          </w:p>
          <w:p w14:paraId="60B44C1C" w14:textId="77777777" w:rsidR="00880118" w:rsidRDefault="00880118" w:rsidP="005D166E">
            <w:pPr>
              <w:pStyle w:val="10"/>
              <w:numPr>
                <w:ilvl w:val="0"/>
                <w:numId w:val="2"/>
              </w:numPr>
              <w:tabs>
                <w:tab w:val="left" w:pos="241"/>
              </w:tabs>
              <w:ind w:left="0" w:firstLine="0"/>
              <w:rPr>
                <w:b w:val="0"/>
              </w:rPr>
            </w:pPr>
            <w:r>
              <w:rPr>
                <w:b w:val="0"/>
              </w:rPr>
              <w:t>Влияние профессиональной деятельности на личность бухгалтера</w:t>
            </w:r>
          </w:p>
        </w:tc>
      </w:tr>
      <w:tr w:rsidR="00880118" w14:paraId="0A2B341B" w14:textId="77777777" w:rsidTr="008801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CB44" w14:textId="77777777" w:rsidR="00880118" w:rsidRDefault="0088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CFFD" w14:textId="77777777" w:rsidR="00880118" w:rsidRDefault="00880118">
            <w:pPr>
              <w:pStyle w:val="10"/>
              <w:ind w:firstLine="0"/>
              <w:rPr>
                <w:b w:val="0"/>
              </w:rPr>
            </w:pPr>
            <w:r>
              <w:rPr>
                <w:b w:val="0"/>
              </w:rPr>
              <w:t>Принципы этического поведения бухгалтеров</w:t>
            </w:r>
          </w:p>
          <w:p w14:paraId="0D5BE00D" w14:textId="77777777" w:rsidR="00880118" w:rsidRDefault="00880118">
            <w:pPr>
              <w:pStyle w:val="10"/>
              <w:rPr>
                <w:b w:val="0"/>
              </w:rPr>
            </w:pPr>
            <w:r>
              <w:rPr>
                <w:b w:val="0"/>
              </w:rPr>
              <w:t>(2 часа)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FC9C" w14:textId="77777777" w:rsidR="00880118" w:rsidRDefault="00880118" w:rsidP="005D166E">
            <w:pPr>
              <w:pStyle w:val="10"/>
              <w:numPr>
                <w:ilvl w:val="0"/>
                <w:numId w:val="3"/>
              </w:numPr>
              <w:tabs>
                <w:tab w:val="left" w:pos="241"/>
              </w:tabs>
              <w:ind w:left="0" w:firstLine="0"/>
              <w:rPr>
                <w:b w:val="0"/>
              </w:rPr>
            </w:pPr>
            <w:r>
              <w:rPr>
                <w:b w:val="0"/>
              </w:rPr>
              <w:t>Моральные нормы в профессиональной деятельности</w:t>
            </w:r>
          </w:p>
          <w:p w14:paraId="0C1DB4C2" w14:textId="77777777" w:rsidR="00880118" w:rsidRDefault="00880118" w:rsidP="005D166E">
            <w:pPr>
              <w:pStyle w:val="10"/>
              <w:numPr>
                <w:ilvl w:val="0"/>
                <w:numId w:val="3"/>
              </w:numPr>
              <w:tabs>
                <w:tab w:val="left" w:pos="241"/>
              </w:tabs>
              <w:ind w:left="0" w:firstLine="0"/>
              <w:rPr>
                <w:b w:val="0"/>
              </w:rPr>
            </w:pPr>
            <w:r>
              <w:rPr>
                <w:b w:val="0"/>
              </w:rPr>
              <w:t>Этические принципы в соответствии с кодексом этики профессиональных бухгалтеров</w:t>
            </w:r>
          </w:p>
          <w:p w14:paraId="6AAC1FE9" w14:textId="77777777" w:rsidR="00880118" w:rsidRDefault="00880118" w:rsidP="005D166E">
            <w:pPr>
              <w:pStyle w:val="10"/>
              <w:numPr>
                <w:ilvl w:val="0"/>
                <w:numId w:val="3"/>
              </w:numPr>
              <w:tabs>
                <w:tab w:val="left" w:pos="241"/>
              </w:tabs>
              <w:ind w:left="0" w:firstLine="0"/>
              <w:rPr>
                <w:b w:val="0"/>
              </w:rPr>
            </w:pPr>
            <w:r>
              <w:rPr>
                <w:b w:val="0"/>
              </w:rPr>
              <w:t>Статус профессионального бухгалтера</w:t>
            </w:r>
          </w:p>
          <w:p w14:paraId="685118A4" w14:textId="77777777" w:rsidR="00880118" w:rsidRDefault="00880118" w:rsidP="005D166E">
            <w:pPr>
              <w:pStyle w:val="10"/>
              <w:numPr>
                <w:ilvl w:val="0"/>
                <w:numId w:val="3"/>
              </w:numPr>
              <w:tabs>
                <w:tab w:val="left" w:pos="241"/>
              </w:tabs>
              <w:ind w:left="0" w:firstLine="0"/>
              <w:rPr>
                <w:b w:val="0"/>
              </w:rPr>
            </w:pPr>
            <w:r>
              <w:rPr>
                <w:b w:val="0"/>
              </w:rPr>
              <w:t>Международные образовательные стандарты учетных профессий</w:t>
            </w:r>
            <w:r>
              <w:rPr>
                <w:b w:val="0"/>
                <w:iCs/>
              </w:rPr>
              <w:t xml:space="preserve"> </w:t>
            </w:r>
          </w:p>
        </w:tc>
      </w:tr>
      <w:tr w:rsidR="00880118" w14:paraId="1CFBCF34" w14:textId="77777777" w:rsidTr="008801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AF66" w14:textId="1A136EEE" w:rsidR="00880118" w:rsidRDefault="0088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5A66" w14:textId="77777777" w:rsidR="00880118" w:rsidRDefault="00880118">
            <w:pPr>
              <w:pStyle w:val="10"/>
              <w:ind w:firstLine="0"/>
              <w:rPr>
                <w:b w:val="0"/>
              </w:rPr>
            </w:pPr>
            <w:r w:rsidRPr="00880118">
              <w:rPr>
                <w:b w:val="0"/>
              </w:rPr>
              <w:t>Принципы профессиональной этики аудиторов</w:t>
            </w:r>
          </w:p>
          <w:p w14:paraId="02F5C75B" w14:textId="4817F41C" w:rsidR="00880118" w:rsidRDefault="00880118">
            <w:pPr>
              <w:pStyle w:val="10"/>
              <w:ind w:firstLine="0"/>
              <w:rPr>
                <w:b w:val="0"/>
              </w:rPr>
            </w:pPr>
            <w:r>
              <w:rPr>
                <w:b w:val="0"/>
              </w:rPr>
              <w:t>(2 часа)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AA9D" w14:textId="77777777" w:rsidR="00880118" w:rsidRPr="00880118" w:rsidRDefault="00880118" w:rsidP="00880118">
            <w:pPr>
              <w:pStyle w:val="10"/>
              <w:numPr>
                <w:ilvl w:val="0"/>
                <w:numId w:val="5"/>
              </w:numPr>
              <w:tabs>
                <w:tab w:val="left" w:pos="241"/>
              </w:tabs>
              <w:ind w:left="0" w:firstLine="0"/>
              <w:rPr>
                <w:b w:val="0"/>
              </w:rPr>
            </w:pPr>
            <w:r w:rsidRPr="00880118">
              <w:rPr>
                <w:b w:val="0"/>
              </w:rPr>
              <w:t xml:space="preserve">Цели, особенности и основные принципы деятельности аудитора. </w:t>
            </w:r>
          </w:p>
          <w:p w14:paraId="329D1653" w14:textId="77777777" w:rsidR="00880118" w:rsidRPr="00880118" w:rsidRDefault="00880118" w:rsidP="00880118">
            <w:pPr>
              <w:pStyle w:val="10"/>
              <w:numPr>
                <w:ilvl w:val="0"/>
                <w:numId w:val="5"/>
              </w:numPr>
              <w:tabs>
                <w:tab w:val="left" w:pos="241"/>
              </w:tabs>
              <w:ind w:left="0" w:firstLine="0"/>
              <w:rPr>
                <w:b w:val="0"/>
              </w:rPr>
            </w:pPr>
            <w:r w:rsidRPr="00880118">
              <w:rPr>
                <w:b w:val="0"/>
              </w:rPr>
              <w:t xml:space="preserve">Соблюдение профессиональных интересов аудиторов, их работодателей и общества. </w:t>
            </w:r>
          </w:p>
          <w:p w14:paraId="547C3091" w14:textId="77777777" w:rsidR="00880118" w:rsidRPr="00880118" w:rsidRDefault="00880118" w:rsidP="00880118">
            <w:pPr>
              <w:pStyle w:val="10"/>
              <w:numPr>
                <w:ilvl w:val="0"/>
                <w:numId w:val="5"/>
              </w:numPr>
              <w:tabs>
                <w:tab w:val="left" w:pos="241"/>
              </w:tabs>
              <w:ind w:left="0" w:firstLine="0"/>
              <w:rPr>
                <w:b w:val="0"/>
              </w:rPr>
            </w:pPr>
            <w:r w:rsidRPr="00880118">
              <w:rPr>
                <w:b w:val="0"/>
              </w:rPr>
              <w:t xml:space="preserve">Требования по назначению аудитора. </w:t>
            </w:r>
          </w:p>
          <w:p w14:paraId="29EDA5BB" w14:textId="4F6E45E5" w:rsidR="00880118" w:rsidRDefault="00880118" w:rsidP="00880118">
            <w:pPr>
              <w:pStyle w:val="10"/>
              <w:numPr>
                <w:ilvl w:val="0"/>
                <w:numId w:val="5"/>
              </w:numPr>
              <w:tabs>
                <w:tab w:val="left" w:pos="241"/>
              </w:tabs>
              <w:ind w:left="0" w:firstLine="0"/>
              <w:rPr>
                <w:b w:val="0"/>
              </w:rPr>
            </w:pPr>
            <w:r w:rsidRPr="00880118">
              <w:rPr>
                <w:b w:val="0"/>
              </w:rPr>
              <w:t>Поддержание уровня профессиональной компетентности.</w:t>
            </w:r>
          </w:p>
        </w:tc>
      </w:tr>
      <w:tr w:rsidR="00462836" w14:paraId="3B074CBE" w14:textId="77777777" w:rsidTr="008801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AFC3" w14:textId="0C025CA6" w:rsidR="00462836" w:rsidRDefault="00462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9A65" w14:textId="77777777" w:rsidR="00462836" w:rsidRDefault="00462836" w:rsidP="00462836">
            <w:pPr>
              <w:pStyle w:val="10"/>
              <w:ind w:firstLine="0"/>
              <w:rPr>
                <w:b w:val="0"/>
              </w:rPr>
            </w:pPr>
            <w:r w:rsidRPr="00462836">
              <w:rPr>
                <w:b w:val="0"/>
              </w:rPr>
              <w:t>Независимость аудитора</w:t>
            </w:r>
          </w:p>
          <w:p w14:paraId="4CAFC7C5" w14:textId="3E250A7B" w:rsidR="00462836" w:rsidRPr="00880118" w:rsidRDefault="00462836" w:rsidP="00462836">
            <w:pPr>
              <w:pStyle w:val="10"/>
              <w:ind w:firstLine="0"/>
              <w:rPr>
                <w:b w:val="0"/>
              </w:rPr>
            </w:pPr>
            <w:r>
              <w:rPr>
                <w:b w:val="0"/>
              </w:rPr>
              <w:t>(2 часа)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C139" w14:textId="77777777" w:rsidR="00462836" w:rsidRDefault="00462836" w:rsidP="00462836">
            <w:pPr>
              <w:pStyle w:val="10"/>
              <w:numPr>
                <w:ilvl w:val="0"/>
                <w:numId w:val="6"/>
              </w:numPr>
              <w:tabs>
                <w:tab w:val="left" w:pos="241"/>
              </w:tabs>
              <w:ind w:left="0" w:firstLine="0"/>
              <w:rPr>
                <w:b w:val="0"/>
              </w:rPr>
            </w:pPr>
            <w:r w:rsidRPr="00462836">
              <w:rPr>
                <w:b w:val="0"/>
              </w:rPr>
              <w:t xml:space="preserve">Независимость мышления и поведения аудитора. </w:t>
            </w:r>
          </w:p>
          <w:p w14:paraId="57D958D1" w14:textId="77777777" w:rsidR="00462836" w:rsidRDefault="00462836" w:rsidP="00462836">
            <w:pPr>
              <w:pStyle w:val="10"/>
              <w:numPr>
                <w:ilvl w:val="0"/>
                <w:numId w:val="6"/>
              </w:numPr>
              <w:tabs>
                <w:tab w:val="left" w:pos="241"/>
              </w:tabs>
              <w:ind w:left="0" w:firstLine="0"/>
              <w:rPr>
                <w:b w:val="0"/>
              </w:rPr>
            </w:pPr>
            <w:r w:rsidRPr="00462836">
              <w:rPr>
                <w:b w:val="0"/>
              </w:rPr>
              <w:t>Факторы угрозы независимости и возможности защиты.</w:t>
            </w:r>
            <w:r>
              <w:rPr>
                <w:b w:val="0"/>
              </w:rPr>
              <w:t xml:space="preserve"> </w:t>
            </w:r>
            <w:r w:rsidRPr="00462836">
              <w:rPr>
                <w:b w:val="0"/>
              </w:rPr>
              <w:t>Снятие угрозы независимости.</w:t>
            </w:r>
          </w:p>
          <w:p w14:paraId="0E8FBB0B" w14:textId="47606396" w:rsidR="00462836" w:rsidRPr="00880118" w:rsidRDefault="00462836" w:rsidP="00462836">
            <w:pPr>
              <w:pStyle w:val="10"/>
              <w:numPr>
                <w:ilvl w:val="0"/>
                <w:numId w:val="6"/>
              </w:numPr>
              <w:tabs>
                <w:tab w:val="left" w:pos="241"/>
              </w:tabs>
              <w:ind w:left="0" w:firstLine="0"/>
              <w:rPr>
                <w:b w:val="0"/>
              </w:rPr>
            </w:pPr>
            <w:r w:rsidRPr="00462836">
              <w:rPr>
                <w:b w:val="0"/>
              </w:rPr>
              <w:t>Соблюдение независимости при привлечении к работе эксперта.</w:t>
            </w:r>
          </w:p>
        </w:tc>
      </w:tr>
      <w:tr w:rsidR="00462836" w14:paraId="0609F6B6" w14:textId="77777777" w:rsidTr="008801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D5EA" w14:textId="59690504" w:rsidR="00462836" w:rsidRDefault="00462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5353" w14:textId="77777777" w:rsidR="00462836" w:rsidRDefault="00462836" w:rsidP="00462836">
            <w:pPr>
              <w:pStyle w:val="10"/>
              <w:ind w:firstLine="0"/>
              <w:rPr>
                <w:b w:val="0"/>
              </w:rPr>
            </w:pPr>
            <w:r w:rsidRPr="00462836">
              <w:rPr>
                <w:b w:val="0"/>
              </w:rPr>
              <w:t>Угрозы нарушения принципов и меры предосторожности для устранения</w:t>
            </w:r>
          </w:p>
          <w:p w14:paraId="3C546D1E" w14:textId="4F4B4010" w:rsidR="00462836" w:rsidRPr="00462836" w:rsidRDefault="00462836" w:rsidP="00462836">
            <w:pPr>
              <w:pStyle w:val="10"/>
              <w:ind w:firstLine="0"/>
              <w:rPr>
                <w:b w:val="0"/>
              </w:rPr>
            </w:pPr>
            <w:r>
              <w:rPr>
                <w:b w:val="0"/>
              </w:rPr>
              <w:t>(2 часа)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1CB2" w14:textId="77777777" w:rsidR="00462836" w:rsidRPr="00462836" w:rsidRDefault="00462836" w:rsidP="00462836">
            <w:pPr>
              <w:pStyle w:val="10"/>
              <w:numPr>
                <w:ilvl w:val="0"/>
                <w:numId w:val="7"/>
              </w:numPr>
              <w:tabs>
                <w:tab w:val="left" w:pos="241"/>
              </w:tabs>
              <w:ind w:left="0" w:firstLine="0"/>
              <w:rPr>
                <w:b w:val="0"/>
              </w:rPr>
            </w:pPr>
            <w:r w:rsidRPr="00462836">
              <w:rPr>
                <w:b w:val="0"/>
              </w:rPr>
              <w:t xml:space="preserve">Концептуальный подход к соблюдению принципов. </w:t>
            </w:r>
          </w:p>
          <w:p w14:paraId="68DE0349" w14:textId="77777777" w:rsidR="00462836" w:rsidRPr="00462836" w:rsidRDefault="00462836" w:rsidP="00462836">
            <w:pPr>
              <w:pStyle w:val="10"/>
              <w:numPr>
                <w:ilvl w:val="0"/>
                <w:numId w:val="7"/>
              </w:numPr>
              <w:tabs>
                <w:tab w:val="left" w:pos="241"/>
              </w:tabs>
              <w:ind w:left="0" w:firstLine="0"/>
              <w:rPr>
                <w:b w:val="0"/>
              </w:rPr>
            </w:pPr>
            <w:r w:rsidRPr="00462836">
              <w:rPr>
                <w:b w:val="0"/>
              </w:rPr>
              <w:t xml:space="preserve">Действия аудитора при заключении договора оказания аудиторских услуг. </w:t>
            </w:r>
          </w:p>
          <w:p w14:paraId="798112B7" w14:textId="77777777" w:rsidR="00462836" w:rsidRPr="00462836" w:rsidRDefault="00462836" w:rsidP="00462836">
            <w:pPr>
              <w:pStyle w:val="10"/>
              <w:numPr>
                <w:ilvl w:val="0"/>
                <w:numId w:val="7"/>
              </w:numPr>
              <w:tabs>
                <w:tab w:val="left" w:pos="241"/>
              </w:tabs>
              <w:ind w:left="0" w:firstLine="0"/>
              <w:rPr>
                <w:b w:val="0"/>
              </w:rPr>
            </w:pPr>
            <w:r w:rsidRPr="00462836">
              <w:rPr>
                <w:b w:val="0"/>
              </w:rPr>
              <w:t>Отношения аудитора с работодателем и другими аудиторами.</w:t>
            </w:r>
          </w:p>
          <w:p w14:paraId="6F71F377" w14:textId="77777777" w:rsidR="00462836" w:rsidRPr="00462836" w:rsidRDefault="00462836" w:rsidP="00462836">
            <w:pPr>
              <w:pStyle w:val="10"/>
              <w:numPr>
                <w:ilvl w:val="0"/>
                <w:numId w:val="7"/>
              </w:numPr>
              <w:tabs>
                <w:tab w:val="left" w:pos="241"/>
              </w:tabs>
              <w:ind w:left="0" w:firstLine="0"/>
              <w:rPr>
                <w:b w:val="0"/>
              </w:rPr>
            </w:pPr>
            <w:r w:rsidRPr="00462836">
              <w:rPr>
                <w:b w:val="0"/>
              </w:rPr>
              <w:t xml:space="preserve"> Оплата аудиторских услуг, подарки и знаки внимания. </w:t>
            </w:r>
          </w:p>
          <w:p w14:paraId="0DEADC16" w14:textId="2D855746" w:rsidR="00462836" w:rsidRPr="00462836" w:rsidRDefault="00462836" w:rsidP="00462836">
            <w:pPr>
              <w:pStyle w:val="10"/>
              <w:numPr>
                <w:ilvl w:val="0"/>
                <w:numId w:val="7"/>
              </w:numPr>
              <w:tabs>
                <w:tab w:val="left" w:pos="241"/>
              </w:tabs>
              <w:ind w:left="0" w:firstLine="0"/>
              <w:rPr>
                <w:b w:val="0"/>
              </w:rPr>
            </w:pPr>
            <w:r w:rsidRPr="00462836">
              <w:rPr>
                <w:b w:val="0"/>
              </w:rPr>
              <w:t>Финансовая зависимость аудитора.</w:t>
            </w:r>
          </w:p>
        </w:tc>
      </w:tr>
      <w:tr w:rsidR="00462836" w14:paraId="4204CC6A" w14:textId="77777777" w:rsidTr="008801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83FE" w14:textId="4A7CBAE7" w:rsidR="00462836" w:rsidRDefault="00462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DB46" w14:textId="77777777" w:rsidR="00462836" w:rsidRDefault="00462836" w:rsidP="00462836">
            <w:pPr>
              <w:pStyle w:val="10"/>
              <w:ind w:firstLine="0"/>
              <w:rPr>
                <w:b w:val="0"/>
              </w:rPr>
            </w:pPr>
            <w:r w:rsidRPr="00462836">
              <w:rPr>
                <w:b w:val="0"/>
              </w:rPr>
              <w:t>Этические конфликты и их разрешение</w:t>
            </w:r>
          </w:p>
          <w:p w14:paraId="32656949" w14:textId="6CB53F83" w:rsidR="00462836" w:rsidRPr="00462836" w:rsidRDefault="00462836" w:rsidP="00462836">
            <w:pPr>
              <w:pStyle w:val="10"/>
              <w:ind w:firstLine="0"/>
              <w:rPr>
                <w:b w:val="0"/>
              </w:rPr>
            </w:pPr>
            <w:r>
              <w:rPr>
                <w:b w:val="0"/>
              </w:rPr>
              <w:t>(4 часа)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B347" w14:textId="249C239D" w:rsidR="00462836" w:rsidRDefault="00462836" w:rsidP="00462836">
            <w:pPr>
              <w:pStyle w:val="10"/>
              <w:numPr>
                <w:ilvl w:val="0"/>
                <w:numId w:val="8"/>
              </w:numPr>
              <w:tabs>
                <w:tab w:val="left" w:pos="241"/>
              </w:tabs>
              <w:ind w:left="0" w:firstLine="0"/>
              <w:rPr>
                <w:b w:val="0"/>
              </w:rPr>
            </w:pPr>
            <w:r w:rsidRPr="00462836">
              <w:rPr>
                <w:b w:val="0"/>
              </w:rPr>
              <w:t>Характеристика этических конфликтов</w:t>
            </w:r>
            <w:r>
              <w:rPr>
                <w:b w:val="0"/>
              </w:rPr>
              <w:t xml:space="preserve"> и </w:t>
            </w:r>
            <w:r w:rsidRPr="00462836">
              <w:rPr>
                <w:b w:val="0"/>
              </w:rPr>
              <w:t xml:space="preserve">аспекты предупреждения конфликтных ситуаций. </w:t>
            </w:r>
          </w:p>
          <w:p w14:paraId="4BF4F403" w14:textId="77777777" w:rsidR="00462836" w:rsidRDefault="00462836" w:rsidP="00462836">
            <w:pPr>
              <w:pStyle w:val="10"/>
              <w:numPr>
                <w:ilvl w:val="0"/>
                <w:numId w:val="8"/>
              </w:numPr>
              <w:tabs>
                <w:tab w:val="left" w:pos="241"/>
              </w:tabs>
              <w:ind w:left="0" w:firstLine="0"/>
              <w:rPr>
                <w:b w:val="0"/>
              </w:rPr>
            </w:pPr>
            <w:r w:rsidRPr="00462836">
              <w:rPr>
                <w:b w:val="0"/>
              </w:rPr>
              <w:t xml:space="preserve">Порядок разрешения этических конфликтов. </w:t>
            </w:r>
          </w:p>
          <w:p w14:paraId="74900010" w14:textId="77777777" w:rsidR="00462836" w:rsidRDefault="00462836" w:rsidP="00462836">
            <w:pPr>
              <w:pStyle w:val="10"/>
              <w:numPr>
                <w:ilvl w:val="0"/>
                <w:numId w:val="8"/>
              </w:numPr>
              <w:tabs>
                <w:tab w:val="left" w:pos="241"/>
              </w:tabs>
              <w:ind w:left="0" w:firstLine="0"/>
              <w:rPr>
                <w:b w:val="0"/>
              </w:rPr>
            </w:pPr>
            <w:r w:rsidRPr="00462836">
              <w:rPr>
                <w:b w:val="0"/>
              </w:rPr>
              <w:t>Провокации</w:t>
            </w:r>
            <w:r>
              <w:rPr>
                <w:b w:val="0"/>
              </w:rPr>
              <w:t xml:space="preserve"> в работе бухгалтера и аудитора</w:t>
            </w:r>
            <w:r w:rsidRPr="00462836">
              <w:rPr>
                <w:b w:val="0"/>
              </w:rPr>
              <w:t xml:space="preserve"> </w:t>
            </w:r>
          </w:p>
          <w:p w14:paraId="1EAEAF79" w14:textId="77777777" w:rsidR="00462836" w:rsidRDefault="00462836" w:rsidP="00462836">
            <w:pPr>
              <w:pStyle w:val="10"/>
              <w:numPr>
                <w:ilvl w:val="0"/>
                <w:numId w:val="8"/>
              </w:numPr>
              <w:tabs>
                <w:tab w:val="left" w:pos="241"/>
              </w:tabs>
              <w:ind w:left="0" w:firstLine="0"/>
              <w:rPr>
                <w:b w:val="0"/>
              </w:rPr>
            </w:pPr>
            <w:r w:rsidRPr="00462836">
              <w:rPr>
                <w:b w:val="0"/>
              </w:rPr>
              <w:t xml:space="preserve">Ответственность за предложение / получение взятки. </w:t>
            </w:r>
          </w:p>
          <w:p w14:paraId="7784F054" w14:textId="0B38D777" w:rsidR="00462836" w:rsidRPr="00462836" w:rsidRDefault="00462836" w:rsidP="00462836">
            <w:pPr>
              <w:pStyle w:val="10"/>
              <w:numPr>
                <w:ilvl w:val="0"/>
                <w:numId w:val="8"/>
              </w:numPr>
              <w:tabs>
                <w:tab w:val="left" w:pos="241"/>
              </w:tabs>
              <w:ind w:left="0" w:firstLine="0"/>
              <w:rPr>
                <w:b w:val="0"/>
              </w:rPr>
            </w:pPr>
            <w:r w:rsidRPr="00462836">
              <w:rPr>
                <w:b w:val="0"/>
              </w:rPr>
              <w:t>Правовые аспекты профессиональной недобросовестности и мошенничества.</w:t>
            </w:r>
          </w:p>
        </w:tc>
      </w:tr>
    </w:tbl>
    <w:p w14:paraId="150C1F77" w14:textId="77777777" w:rsidR="00082BBC" w:rsidRPr="008732A7" w:rsidRDefault="00082B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82BBC" w:rsidRPr="008732A7" w:rsidSect="00D74D82">
      <w:footerReference w:type="default" r:id="rId7"/>
      <w:pgSz w:w="11906" w:h="16838"/>
      <w:pgMar w:top="1134" w:right="1134" w:bottom="1134" w:left="1134" w:header="0" w:footer="0" w:gutter="0"/>
      <w:pgNumType w:start="75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5D606" w14:textId="77777777" w:rsidR="00AC3230" w:rsidRDefault="00AC3230" w:rsidP="003D2D71">
      <w:r>
        <w:separator/>
      </w:r>
    </w:p>
  </w:endnote>
  <w:endnote w:type="continuationSeparator" w:id="0">
    <w:p w14:paraId="391CD30A" w14:textId="77777777" w:rsidR="00AC3230" w:rsidRDefault="00AC3230" w:rsidP="003D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3173345"/>
      <w:docPartObj>
        <w:docPartGallery w:val="Page Numbers (Bottom of Page)"/>
        <w:docPartUnique/>
      </w:docPartObj>
    </w:sdtPr>
    <w:sdtContent>
      <w:p w14:paraId="11B172CF" w14:textId="6D9DF872" w:rsidR="003D2D71" w:rsidRDefault="003D2D7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65A05D" w14:textId="77777777" w:rsidR="003D2D71" w:rsidRDefault="003D2D7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2321A" w14:textId="77777777" w:rsidR="00AC3230" w:rsidRDefault="00AC3230" w:rsidP="003D2D71">
      <w:r>
        <w:separator/>
      </w:r>
    </w:p>
  </w:footnote>
  <w:footnote w:type="continuationSeparator" w:id="0">
    <w:p w14:paraId="68BAA341" w14:textId="77777777" w:rsidR="00AC3230" w:rsidRDefault="00AC3230" w:rsidP="003D2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43E4"/>
    <w:multiLevelType w:val="hybridMultilevel"/>
    <w:tmpl w:val="3F4EE548"/>
    <w:lvl w:ilvl="0" w:tplc="FFFFFFFF">
      <w:start w:val="1"/>
      <w:numFmt w:val="decimal"/>
      <w:lvlText w:val="%1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83650"/>
    <w:multiLevelType w:val="hybridMultilevel"/>
    <w:tmpl w:val="3F4EE548"/>
    <w:lvl w:ilvl="0" w:tplc="FFFFFFFF">
      <w:start w:val="1"/>
      <w:numFmt w:val="decimal"/>
      <w:lvlText w:val="%1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F1459"/>
    <w:multiLevelType w:val="hybridMultilevel"/>
    <w:tmpl w:val="3C3C5848"/>
    <w:lvl w:ilvl="0" w:tplc="DE28244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35EB6"/>
    <w:multiLevelType w:val="hybridMultilevel"/>
    <w:tmpl w:val="3F4EE548"/>
    <w:lvl w:ilvl="0" w:tplc="FFFFFFFF">
      <w:start w:val="1"/>
      <w:numFmt w:val="decimal"/>
      <w:lvlText w:val="%1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0094E"/>
    <w:multiLevelType w:val="hybridMultilevel"/>
    <w:tmpl w:val="3F4EE548"/>
    <w:lvl w:ilvl="0" w:tplc="DE28244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F1683"/>
    <w:multiLevelType w:val="hybridMultilevel"/>
    <w:tmpl w:val="3F4EE548"/>
    <w:lvl w:ilvl="0" w:tplc="FFFFFFFF">
      <w:start w:val="1"/>
      <w:numFmt w:val="decimal"/>
      <w:lvlText w:val="%1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53D53"/>
    <w:multiLevelType w:val="hybridMultilevel"/>
    <w:tmpl w:val="3F4EE548"/>
    <w:lvl w:ilvl="0" w:tplc="FFFFFFFF">
      <w:start w:val="1"/>
      <w:numFmt w:val="decimal"/>
      <w:lvlText w:val="%1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3679991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55464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818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3590583">
    <w:abstractNumId w:val="0"/>
  </w:num>
  <w:num w:numId="5" w16cid:durableId="1726102268">
    <w:abstractNumId w:val="1"/>
  </w:num>
  <w:num w:numId="6" w16cid:durableId="1327049843">
    <w:abstractNumId w:val="6"/>
  </w:num>
  <w:num w:numId="7" w16cid:durableId="799229980">
    <w:abstractNumId w:val="3"/>
  </w:num>
  <w:num w:numId="8" w16cid:durableId="11730335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BBC"/>
    <w:rsid w:val="00082BBC"/>
    <w:rsid w:val="002712CF"/>
    <w:rsid w:val="003915C6"/>
    <w:rsid w:val="003D2D71"/>
    <w:rsid w:val="00462836"/>
    <w:rsid w:val="008732A7"/>
    <w:rsid w:val="00880118"/>
    <w:rsid w:val="00AC3230"/>
    <w:rsid w:val="00B972EE"/>
    <w:rsid w:val="00C424B0"/>
    <w:rsid w:val="00D53890"/>
    <w:rsid w:val="00D74D82"/>
    <w:rsid w:val="00E57B68"/>
    <w:rsid w:val="00EB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7CA2"/>
  <w15:docId w15:val="{90D84738-5A08-4B8A-AD11-7BA87180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тиль"/>
    <w:qFormat/>
    <w:pPr>
      <w:widowControl w:val="0"/>
      <w:snapToGrid w:val="0"/>
    </w:pPr>
    <w:rPr>
      <w:rFonts w:ascii="Times New Roman" w:eastAsia="Times New Roman" w:hAnsi="Times New Roman" w:cs="Times New Roman"/>
      <w:spacing w:val="-1"/>
      <w:szCs w:val="20"/>
      <w:vertAlign w:val="subscript"/>
      <w:lang w:val="en-US" w:bidi="ar-SA"/>
    </w:rPr>
  </w:style>
  <w:style w:type="paragraph" w:customStyle="1" w:styleId="a9">
    <w:name w:val="Обычный (веб)"/>
    <w:basedOn w:val="a"/>
    <w:qFormat/>
    <w:pPr>
      <w:suppressAutoHyphens w:val="0"/>
      <w:spacing w:before="100" w:after="100"/>
    </w:pPr>
    <w:rPr>
      <w:rFonts w:eastAsia="Times New Roman"/>
    </w:rPr>
  </w:style>
  <w:style w:type="paragraph" w:styleId="aa">
    <w:name w:val="header"/>
    <w:basedOn w:val="a"/>
    <w:link w:val="ab"/>
    <w:uiPriority w:val="99"/>
    <w:unhideWhenUsed/>
    <w:rsid w:val="003D2D7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3D2D71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3D2D7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3D2D71"/>
    <w:rPr>
      <w:rFonts w:cs="Mangal"/>
      <w:szCs w:val="21"/>
    </w:rPr>
  </w:style>
  <w:style w:type="character" w:customStyle="1" w:styleId="1">
    <w:name w:val="Стиль1 Знак"/>
    <w:basedOn w:val="a0"/>
    <w:link w:val="10"/>
    <w:locked/>
    <w:rsid w:val="00880118"/>
    <w:rPr>
      <w:rFonts w:ascii="Times New Roman" w:hAnsi="Times New Roman" w:cs="Times New Roman"/>
      <w:b/>
    </w:rPr>
  </w:style>
  <w:style w:type="paragraph" w:customStyle="1" w:styleId="10">
    <w:name w:val="Стиль1"/>
    <w:basedOn w:val="a"/>
    <w:link w:val="1"/>
    <w:qFormat/>
    <w:rsid w:val="00880118"/>
    <w:pPr>
      <w:suppressAutoHyphens w:val="0"/>
      <w:ind w:firstLine="357"/>
      <w:jc w:val="both"/>
    </w:pPr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12</cp:revision>
  <cp:lastPrinted>2023-05-29T17:54:00Z</cp:lastPrinted>
  <dcterms:created xsi:type="dcterms:W3CDTF">2023-05-25T10:04:00Z</dcterms:created>
  <dcterms:modified xsi:type="dcterms:W3CDTF">2023-08-28T07:13:00Z</dcterms:modified>
  <dc:language>ru-RU</dc:language>
</cp:coreProperties>
</file>