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3968" w14:textId="03459E03" w:rsidR="003857EB" w:rsidRDefault="003857EB" w:rsidP="003857EB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983E3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73754" w:rsidRPr="00973754">
        <w:rPr>
          <w:rFonts w:ascii="Times New Roman" w:hAnsi="Times New Roman" w:cs="Times New Roman"/>
          <w:b/>
          <w:sz w:val="28"/>
          <w:szCs w:val="28"/>
          <w:u w:val="single"/>
        </w:rPr>
        <w:t>Анализ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041BB04" w14:textId="77777777" w:rsidR="00F8566B" w:rsidRDefault="00F8566B" w:rsidP="00F8566B">
      <w:pPr>
        <w:pStyle w:val="af"/>
        <w:jc w:val="center"/>
        <w:rPr>
          <w:rFonts w:eastAsia="SimSun" w:cs="Times New Roman"/>
          <w:b/>
          <w:color w:val="000000" w:themeColor="text1"/>
          <w:sz w:val="28"/>
          <w:szCs w:val="28"/>
        </w:rPr>
      </w:pPr>
      <w:r>
        <w:rPr>
          <w:rFonts w:eastAsia="SimSun" w:cs="Times New Roman"/>
          <w:b/>
          <w:color w:val="000000" w:themeColor="text1"/>
          <w:sz w:val="28"/>
          <w:szCs w:val="28"/>
        </w:rPr>
        <w:t>ДОПОЛНЕНИЯ И ИЗМЕНЕНИЯ К УЧЕБНОЙ ПРОГРАММЕ УВО</w:t>
      </w:r>
    </w:p>
    <w:p w14:paraId="34B068D0" w14:textId="77777777" w:rsidR="00F8566B" w:rsidRDefault="00F8566B" w:rsidP="00F8566B">
      <w:pPr>
        <w:pStyle w:val="af"/>
        <w:jc w:val="center"/>
        <w:rPr>
          <w:rFonts w:eastAsia="SimSun" w:cs="Times New Roman"/>
          <w:color w:val="000000" w:themeColor="text1"/>
          <w:sz w:val="28"/>
          <w:szCs w:val="28"/>
        </w:rPr>
      </w:pPr>
      <w:r>
        <w:rPr>
          <w:rFonts w:eastAsia="SimSun" w:cs="Times New Roman"/>
          <w:color w:val="000000" w:themeColor="text1"/>
          <w:sz w:val="28"/>
          <w:szCs w:val="28"/>
        </w:rPr>
        <w:t xml:space="preserve"> на 2024 / 2025 учебный год</w:t>
      </w:r>
    </w:p>
    <w:p w14:paraId="2905CB06" w14:textId="77777777" w:rsidR="00EA3B76" w:rsidRDefault="00EA3B76" w:rsidP="00EA3B76">
      <w:pPr>
        <w:jc w:val="center"/>
        <w:rPr>
          <w:rFonts w:eastAsia="Times New Roman" w:cs="Times New Roman"/>
          <w:szCs w:val="28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72"/>
        <w:gridCol w:w="4060"/>
      </w:tblGrid>
      <w:tr w:rsidR="00EA3B76" w14:paraId="3324B20A" w14:textId="77777777" w:rsidTr="00AB57A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A62D8" w14:textId="77777777" w:rsidR="00EA3B76" w:rsidRDefault="00EA3B76" w:rsidP="00EA3B76">
            <w:pPr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66BEE51D" w14:textId="77777777" w:rsidR="00EA3B76" w:rsidRDefault="00EA3B76" w:rsidP="00EA3B76">
            <w:pPr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871E9" w14:textId="77777777" w:rsidR="00EA3B76" w:rsidRDefault="00EA3B76" w:rsidP="00EA3B76">
            <w:pPr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Дополнения и изменения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6D274" w14:textId="77777777" w:rsidR="00EA3B76" w:rsidRDefault="00EA3B76" w:rsidP="00EA3B76">
            <w:pPr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EA3B76" w14:paraId="6CC33571" w14:textId="77777777" w:rsidTr="00AB57A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929F" w14:textId="4E3AFA6C" w:rsidR="00EA3B76" w:rsidRDefault="00F8566B" w:rsidP="00F8566B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8AACA" w14:textId="77777777" w:rsidR="00EA3B76" w:rsidRPr="00521268" w:rsidRDefault="00EA3B76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1268">
              <w:rPr>
                <w:sz w:val="28"/>
                <w:szCs w:val="28"/>
                <w:lang w:eastAsia="en-US"/>
              </w:rPr>
              <w:t>Учебно-методическая карта для очной (дневной) формы получения общего высшего образования</w:t>
            </w:r>
          </w:p>
        </w:tc>
        <w:tc>
          <w:tcPr>
            <w:tcW w:w="4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D6BC" w14:textId="77777777" w:rsidR="00EA3B76" w:rsidRDefault="00EA3B76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72B6AB7B" w14:textId="77777777" w:rsidR="00EA3B76" w:rsidRDefault="00EA3B76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4DD8EEF" w14:textId="77777777" w:rsidR="00EA3B76" w:rsidRDefault="00EA3B76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кафедры</w:t>
            </w:r>
          </w:p>
          <w:p w14:paraId="22C14D67" w14:textId="11BE2D76" w:rsidR="00EA3B76" w:rsidRDefault="00EA3B76" w:rsidP="00AB57A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F05ECF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июня 20</w:t>
            </w:r>
            <w:r w:rsidR="00F05ECF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EA3B76" w14:paraId="157C8287" w14:textId="77777777" w:rsidTr="00AB57A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25C4" w14:textId="47A5E32A" w:rsidR="00EA3B76" w:rsidRDefault="00F8566B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9176" w14:textId="77777777" w:rsidR="00EA3B76" w:rsidRPr="00521268" w:rsidRDefault="00EA3B76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1268">
              <w:rPr>
                <w:sz w:val="28"/>
                <w:szCs w:val="28"/>
                <w:lang w:eastAsia="en-US"/>
              </w:rPr>
              <w:t>Перечень заданий для выполнения УСРС</w:t>
            </w:r>
          </w:p>
        </w:tc>
        <w:tc>
          <w:tcPr>
            <w:tcW w:w="4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06417" w14:textId="77777777" w:rsidR="00EA3B76" w:rsidRDefault="00EA3B76" w:rsidP="00EA3B76">
            <w:pPr>
              <w:spacing w:before="0" w:after="0"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  <w:tr w:rsidR="00EA3B76" w14:paraId="1C6B0BD5" w14:textId="77777777" w:rsidTr="00AB57A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230D" w14:textId="4208AB9B" w:rsidR="00EA3B76" w:rsidRDefault="00F8566B" w:rsidP="00EA3B7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886F" w14:textId="60D377DC" w:rsidR="00EA3B76" w:rsidRPr="00521268" w:rsidRDefault="00AB57A6" w:rsidP="00AB57A6">
            <w:pPr>
              <w:spacing w:before="0" w:after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Информационно-методическая часть</w:t>
            </w:r>
          </w:p>
        </w:tc>
        <w:tc>
          <w:tcPr>
            <w:tcW w:w="4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FD493" w14:textId="77777777" w:rsidR="00EA3B76" w:rsidRDefault="00EA3B76" w:rsidP="00EA3B76">
            <w:pPr>
              <w:spacing w:before="0" w:after="0"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0885038" w14:textId="77777777" w:rsidR="00EA3B76" w:rsidRDefault="00EA3B76" w:rsidP="00EA3B76">
      <w:pPr>
        <w:spacing w:before="0" w:after="0"/>
        <w:jc w:val="both"/>
        <w:rPr>
          <w:rFonts w:eastAsia="Times New Roman"/>
          <w:sz w:val="20"/>
          <w:szCs w:val="28"/>
          <w:lang w:eastAsia="ru-RU"/>
        </w:rPr>
      </w:pPr>
    </w:p>
    <w:p w14:paraId="7FB7C3DA" w14:textId="77777777" w:rsidR="00AA6776" w:rsidRDefault="00AA6776" w:rsidP="00EA3B76">
      <w:pPr>
        <w:pStyle w:val="Standard"/>
        <w:jc w:val="both"/>
        <w:rPr>
          <w:sz w:val="28"/>
          <w:szCs w:val="28"/>
        </w:rPr>
      </w:pPr>
    </w:p>
    <w:p w14:paraId="47E17AFB" w14:textId="77777777" w:rsidR="00AA6776" w:rsidRDefault="00AA6776">
      <w:pPr>
        <w:pStyle w:val="Standard"/>
        <w:jc w:val="both"/>
        <w:rPr>
          <w:sz w:val="28"/>
          <w:szCs w:val="28"/>
        </w:rPr>
      </w:pPr>
    </w:p>
    <w:p w14:paraId="22B3BFB3" w14:textId="77777777" w:rsidR="00583FD7" w:rsidRDefault="00583FD7" w:rsidP="00583FD7">
      <w:pPr>
        <w:jc w:val="both"/>
        <w:rPr>
          <w:sz w:val="28"/>
          <w:szCs w:val="28"/>
        </w:rPr>
      </w:pPr>
      <w:r w:rsidRPr="0013326B">
        <w:rPr>
          <w:sz w:val="28"/>
          <w:szCs w:val="28"/>
        </w:rPr>
        <w:t>Учебная программа пересмотрена и одобрена на заседании кафедры</w:t>
      </w:r>
    </w:p>
    <w:p w14:paraId="64CE0A9F" w14:textId="04825DDA" w:rsidR="00583FD7" w:rsidRPr="008A2CF1" w:rsidRDefault="00583FD7" w:rsidP="00583FD7">
      <w:pPr>
        <w:jc w:val="both"/>
        <w:rPr>
          <w:szCs w:val="28"/>
        </w:rPr>
      </w:pPr>
      <w:r>
        <w:rPr>
          <w:sz w:val="28"/>
          <w:szCs w:val="28"/>
        </w:rPr>
        <w:t>б</w:t>
      </w:r>
      <w:r w:rsidRPr="008A2CF1">
        <w:rPr>
          <w:sz w:val="28"/>
          <w:szCs w:val="28"/>
        </w:rPr>
        <w:t xml:space="preserve">ухгалтерского учета, анализа и аудита в </w:t>
      </w:r>
      <w:r w:rsidR="00AB57A6">
        <w:rPr>
          <w:sz w:val="28"/>
          <w:szCs w:val="28"/>
        </w:rPr>
        <w:t>АПК</w:t>
      </w:r>
      <w:r w:rsidRPr="008A2CF1">
        <w:rPr>
          <w:sz w:val="28"/>
          <w:szCs w:val="28"/>
        </w:rPr>
        <w:t xml:space="preserve"> (</w:t>
      </w:r>
      <w:r w:rsidRPr="0013326B">
        <w:rPr>
          <w:sz w:val="28"/>
          <w:szCs w:val="28"/>
        </w:rPr>
        <w:t xml:space="preserve">протокол № </w:t>
      </w:r>
      <w:r w:rsidR="00F05ECF">
        <w:rPr>
          <w:sz w:val="28"/>
          <w:szCs w:val="28"/>
        </w:rPr>
        <w:t>12</w:t>
      </w:r>
      <w:r w:rsidRPr="001332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05ECF">
        <w:rPr>
          <w:sz w:val="28"/>
          <w:szCs w:val="28"/>
        </w:rPr>
        <w:t>26</w:t>
      </w:r>
      <w:bookmarkStart w:id="0" w:name="_GoBack"/>
      <w:bookmarkEnd w:id="0"/>
      <w:r w:rsidRPr="0013326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3326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3326B">
        <w:rPr>
          <w:sz w:val="28"/>
          <w:szCs w:val="28"/>
        </w:rPr>
        <w:t xml:space="preserve"> г</w:t>
      </w:r>
      <w:r w:rsidRPr="001650B9">
        <w:rPr>
          <w:szCs w:val="28"/>
        </w:rPr>
        <w:t>.)</w:t>
      </w:r>
      <w:r>
        <w:rPr>
          <w:szCs w:val="28"/>
        </w:rPr>
        <w:t xml:space="preserve">                                </w:t>
      </w:r>
      <w:r w:rsidRPr="00DE5CF7">
        <w:rPr>
          <w:sz w:val="18"/>
          <w:szCs w:val="18"/>
        </w:rPr>
        <w:t xml:space="preserve"> (название кафедры)</w:t>
      </w:r>
    </w:p>
    <w:p w14:paraId="4F7A525F" w14:textId="77777777" w:rsidR="00583FD7" w:rsidRPr="001650B9" w:rsidRDefault="00583FD7" w:rsidP="00583FD7">
      <w:pPr>
        <w:jc w:val="both"/>
        <w:rPr>
          <w:szCs w:val="28"/>
        </w:rPr>
      </w:pPr>
    </w:p>
    <w:p w14:paraId="7EC319AF" w14:textId="77777777" w:rsidR="00583FD7" w:rsidRDefault="00583FD7" w:rsidP="00583FD7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14:paraId="1DBD55E6" w14:textId="77777777" w:rsidR="00583FD7" w:rsidRPr="0013326B" w:rsidRDefault="00583FD7" w:rsidP="00583FD7">
      <w:pPr>
        <w:spacing w:before="120"/>
        <w:rPr>
          <w:sz w:val="28"/>
          <w:szCs w:val="28"/>
        </w:rPr>
      </w:pPr>
    </w:p>
    <w:p w14:paraId="03950DD5" w14:textId="1C2DB632" w:rsidR="00583FD7" w:rsidRPr="001650B9" w:rsidRDefault="00583FD7" w:rsidP="00583FD7">
      <w:pPr>
        <w:rPr>
          <w:szCs w:val="28"/>
        </w:rPr>
      </w:pPr>
      <w:r>
        <w:rPr>
          <w:szCs w:val="28"/>
          <w:u w:val="single"/>
        </w:rPr>
        <w:t xml:space="preserve">           </w:t>
      </w:r>
      <w:r w:rsidRPr="008A2CF1">
        <w:rPr>
          <w:szCs w:val="28"/>
          <w:u w:val="single"/>
        </w:rPr>
        <w:t>К.э.н., доцент</w:t>
      </w:r>
      <w:r>
        <w:rPr>
          <w:szCs w:val="28"/>
        </w:rPr>
        <w:t>________</w:t>
      </w:r>
      <w:r w:rsidRPr="001650B9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1650B9">
        <w:rPr>
          <w:szCs w:val="28"/>
        </w:rPr>
        <w:t>__________________</w:t>
      </w:r>
      <w:r>
        <w:rPr>
          <w:szCs w:val="28"/>
        </w:rPr>
        <w:t xml:space="preserve">                         </w:t>
      </w:r>
      <w:proofErr w:type="spellStart"/>
      <w:r w:rsidR="00AD6FD8">
        <w:rPr>
          <w:szCs w:val="28"/>
          <w:u w:val="single"/>
        </w:rPr>
        <w:t>С</w:t>
      </w:r>
      <w:r w:rsidRPr="008A2CF1">
        <w:rPr>
          <w:szCs w:val="28"/>
          <w:u w:val="single"/>
        </w:rPr>
        <w:t>.</w:t>
      </w:r>
      <w:r w:rsidR="00AD6FD8">
        <w:rPr>
          <w:szCs w:val="28"/>
          <w:u w:val="single"/>
        </w:rPr>
        <w:t>К</w:t>
      </w:r>
      <w:r w:rsidRPr="008A2CF1">
        <w:rPr>
          <w:szCs w:val="28"/>
          <w:u w:val="single"/>
        </w:rPr>
        <w:t>.</w:t>
      </w:r>
      <w:r w:rsidR="00AD6FD8">
        <w:rPr>
          <w:szCs w:val="28"/>
          <w:u w:val="single"/>
        </w:rPr>
        <w:t>Маталыцкая</w:t>
      </w:r>
      <w:proofErr w:type="spellEnd"/>
    </w:p>
    <w:p w14:paraId="08405D7A" w14:textId="67B4C98C" w:rsidR="00583FD7" w:rsidRPr="00DE5CF7" w:rsidRDefault="00583FD7" w:rsidP="00583FD7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 xml:space="preserve">(ученая степень, ученое звание) 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E5CF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Pr="00DE5CF7">
        <w:rPr>
          <w:sz w:val="18"/>
          <w:szCs w:val="18"/>
        </w:rPr>
        <w:t>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    </w:t>
      </w:r>
      <w:r w:rsidRPr="00DE5CF7">
        <w:rPr>
          <w:sz w:val="18"/>
          <w:szCs w:val="18"/>
        </w:rPr>
        <w:t xml:space="preserve">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284ED488" w14:textId="77777777" w:rsidR="00583FD7" w:rsidRPr="001650B9" w:rsidRDefault="00583FD7" w:rsidP="00583FD7">
      <w:pPr>
        <w:ind w:left="708"/>
        <w:rPr>
          <w:szCs w:val="28"/>
        </w:rPr>
      </w:pPr>
    </w:p>
    <w:p w14:paraId="733C3C9F" w14:textId="77777777" w:rsidR="00583FD7" w:rsidRDefault="00583FD7" w:rsidP="00583FD7">
      <w:pPr>
        <w:spacing w:before="120"/>
        <w:rPr>
          <w:sz w:val="28"/>
          <w:szCs w:val="28"/>
        </w:rPr>
      </w:pPr>
    </w:p>
    <w:p w14:paraId="68EE8A15" w14:textId="77777777" w:rsidR="00583FD7" w:rsidRPr="0013326B" w:rsidRDefault="00583FD7" w:rsidP="00583FD7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14:paraId="22343E3E" w14:textId="77777777" w:rsidR="00583FD7" w:rsidRDefault="00583FD7" w:rsidP="00583FD7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14:paraId="4944989B" w14:textId="77777777" w:rsidR="00583FD7" w:rsidRPr="0013326B" w:rsidRDefault="00583FD7" w:rsidP="00583FD7">
      <w:pPr>
        <w:rPr>
          <w:sz w:val="28"/>
          <w:szCs w:val="28"/>
        </w:rPr>
      </w:pPr>
    </w:p>
    <w:p w14:paraId="679F421B" w14:textId="77777777" w:rsidR="00583FD7" w:rsidRPr="001650B9" w:rsidRDefault="00583FD7" w:rsidP="00583FD7">
      <w:pPr>
        <w:rPr>
          <w:szCs w:val="28"/>
        </w:rPr>
      </w:pPr>
      <w:r>
        <w:rPr>
          <w:szCs w:val="28"/>
          <w:u w:val="single"/>
        </w:rPr>
        <w:t xml:space="preserve">           </w:t>
      </w:r>
      <w:r w:rsidRPr="008A2CF1">
        <w:rPr>
          <w:szCs w:val="28"/>
          <w:u w:val="single"/>
        </w:rPr>
        <w:t>К.э.н., доцент</w:t>
      </w:r>
      <w:r>
        <w:rPr>
          <w:szCs w:val="28"/>
        </w:rPr>
        <w:t>________</w:t>
      </w:r>
      <w:r w:rsidRPr="001650B9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1650B9">
        <w:rPr>
          <w:szCs w:val="28"/>
        </w:rPr>
        <w:t>__________________</w:t>
      </w:r>
      <w:r>
        <w:rPr>
          <w:szCs w:val="28"/>
        </w:rPr>
        <w:t xml:space="preserve">                         </w:t>
      </w:r>
      <w:proofErr w:type="spellStart"/>
      <w:r>
        <w:rPr>
          <w:szCs w:val="28"/>
          <w:u w:val="single"/>
        </w:rPr>
        <w:t>В.А.Березовский</w:t>
      </w:r>
      <w:proofErr w:type="spellEnd"/>
    </w:p>
    <w:p w14:paraId="63B7F0CE" w14:textId="6DD6AB16" w:rsidR="00583FD7" w:rsidRPr="00DE5CF7" w:rsidRDefault="00583FD7" w:rsidP="00583FD7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 xml:space="preserve"> (ученая степень, ученое звание) 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</w:t>
      </w:r>
      <w:r w:rsidRPr="00DE5CF7">
        <w:rPr>
          <w:sz w:val="18"/>
          <w:szCs w:val="18"/>
        </w:rPr>
        <w:t xml:space="preserve">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     </w:t>
      </w:r>
      <w:r w:rsidRPr="00DE5CF7">
        <w:rPr>
          <w:sz w:val="18"/>
          <w:szCs w:val="18"/>
        </w:rPr>
        <w:t xml:space="preserve">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229DF75D" w14:textId="77777777" w:rsidR="00583FD7" w:rsidRPr="001650B9" w:rsidRDefault="00583FD7" w:rsidP="00583FD7">
      <w:pPr>
        <w:spacing w:before="120"/>
        <w:ind w:firstLine="425"/>
        <w:jc w:val="both"/>
        <w:rPr>
          <w:szCs w:val="28"/>
        </w:rPr>
      </w:pPr>
    </w:p>
    <w:p w14:paraId="21276D2D" w14:textId="77777777" w:rsidR="00583FD7" w:rsidRPr="001650B9" w:rsidRDefault="00583FD7" w:rsidP="00583FD7">
      <w:pPr>
        <w:rPr>
          <w:szCs w:val="28"/>
        </w:rPr>
      </w:pPr>
    </w:p>
    <w:p w14:paraId="00940848" w14:textId="77777777" w:rsidR="00583FD7" w:rsidRDefault="00583FD7" w:rsidP="00583FD7"/>
    <w:p w14:paraId="60B66948" w14:textId="77777777" w:rsidR="00AA6776" w:rsidRDefault="00AA6776">
      <w:pPr>
        <w:spacing w:before="0" w:after="0"/>
        <w:jc w:val="both"/>
        <w:rPr>
          <w:sz w:val="28"/>
          <w:szCs w:val="28"/>
        </w:rPr>
      </w:pPr>
    </w:p>
    <w:p w14:paraId="60467EB1" w14:textId="77777777" w:rsidR="00AA6776" w:rsidRDefault="00AA6776">
      <w:pPr>
        <w:pStyle w:val="Standard"/>
        <w:spacing w:before="120" w:after="100"/>
        <w:ind w:firstLine="425"/>
        <w:jc w:val="both"/>
        <w:rPr>
          <w:sz w:val="18"/>
          <w:szCs w:val="28"/>
        </w:rPr>
      </w:pPr>
    </w:p>
    <w:p w14:paraId="0B7744B7" w14:textId="77777777" w:rsidR="00AA6776" w:rsidRDefault="00AA6776">
      <w:pPr>
        <w:pStyle w:val="Standard"/>
        <w:spacing w:before="120" w:after="100"/>
        <w:ind w:firstLine="425"/>
        <w:jc w:val="both"/>
        <w:rPr>
          <w:sz w:val="18"/>
          <w:szCs w:val="28"/>
        </w:rPr>
      </w:pPr>
    </w:p>
    <w:p w14:paraId="5DB34BB4" w14:textId="77777777" w:rsidR="00AA6776" w:rsidRDefault="00AA6776">
      <w:pPr>
        <w:tabs>
          <w:tab w:val="left" w:pos="1080"/>
          <w:tab w:val="left" w:pos="1134"/>
        </w:tabs>
        <w:suppressAutoHyphens w:val="0"/>
        <w:spacing w:before="0" w:after="0"/>
        <w:ind w:left="709"/>
        <w:jc w:val="both"/>
        <w:textAlignment w:val="auto"/>
        <w:rPr>
          <w:rFonts w:eastAsia="Arial Unicode MS" w:cs="Times New Roman"/>
          <w:sz w:val="28"/>
          <w:szCs w:val="28"/>
          <w:lang w:eastAsia="ru-RU"/>
        </w:rPr>
        <w:sectPr w:rsidR="00AA6776">
          <w:pgSz w:w="11906" w:h="16838"/>
          <w:pgMar w:top="1134" w:right="566" w:bottom="1134" w:left="1134" w:header="0" w:footer="0" w:gutter="0"/>
          <w:cols w:space="720"/>
          <w:formProt w:val="0"/>
          <w:docGrid w:linePitch="100"/>
        </w:sectPr>
      </w:pPr>
    </w:p>
    <w:p w14:paraId="263920F5" w14:textId="77777777" w:rsidR="003C0C10" w:rsidRPr="008261ED" w:rsidRDefault="00583FD7" w:rsidP="003C0C1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ED">
        <w:rPr>
          <w:b/>
          <w:sz w:val="28"/>
          <w:szCs w:val="28"/>
        </w:rPr>
        <w:lastRenderedPageBreak/>
        <w:t>Учебно-</w:t>
      </w:r>
      <w:r w:rsidRPr="008261ED">
        <w:rPr>
          <w:rFonts w:ascii="Times New Roman" w:hAnsi="Times New Roman" w:cs="Times New Roman"/>
          <w:b/>
          <w:sz w:val="28"/>
          <w:szCs w:val="28"/>
        </w:rPr>
        <w:t xml:space="preserve">методическая карта </w:t>
      </w:r>
    </w:p>
    <w:p w14:paraId="6508F729" w14:textId="50BF455D" w:rsidR="003C0C10" w:rsidRPr="008261ED" w:rsidRDefault="00583FD7" w:rsidP="003C0C1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1ED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110B35" w:rsidRPr="008261ED">
        <w:rPr>
          <w:rFonts w:ascii="Times New Roman" w:hAnsi="Times New Roman" w:cs="Times New Roman"/>
          <w:b/>
          <w:sz w:val="28"/>
          <w:szCs w:val="28"/>
          <w:u w:val="single"/>
        </w:rPr>
        <w:t>«Анали</w:t>
      </w:r>
      <w:r w:rsidR="00111A93" w:rsidRPr="008261ED">
        <w:rPr>
          <w:rFonts w:ascii="Times New Roman" w:hAnsi="Times New Roman" w:cs="Times New Roman"/>
          <w:b/>
          <w:sz w:val="28"/>
          <w:szCs w:val="28"/>
          <w:u w:val="single"/>
        </w:rPr>
        <w:t xml:space="preserve">з </w:t>
      </w:r>
      <w:r w:rsidR="00AB57A6">
        <w:rPr>
          <w:rFonts w:ascii="Times New Roman" w:hAnsi="Times New Roman" w:cs="Times New Roman"/>
          <w:b/>
          <w:sz w:val="28"/>
          <w:szCs w:val="28"/>
          <w:u w:val="single"/>
        </w:rPr>
        <w:t>хозяйственной деятельности</w:t>
      </w:r>
      <w:r w:rsidR="000218B9" w:rsidRPr="008261E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C0C10" w:rsidRPr="008261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6E3C87C" w14:textId="78B22381" w:rsidR="00583FD7" w:rsidRPr="008261ED" w:rsidRDefault="00583FD7" w:rsidP="003C0C1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261ED">
        <w:rPr>
          <w:rFonts w:ascii="Times New Roman" w:hAnsi="Times New Roman" w:cs="Times New Roman"/>
          <w:b/>
          <w:sz w:val="28"/>
          <w:szCs w:val="28"/>
        </w:rPr>
        <w:t>для очной (дневной) формы получения общего высшего образования</w:t>
      </w:r>
    </w:p>
    <w:p w14:paraId="7C8EF1EA" w14:textId="643DA44D" w:rsidR="00AA6776" w:rsidRPr="00583FD7" w:rsidRDefault="003C0C10" w:rsidP="00583FD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261ED">
        <w:rPr>
          <w:b/>
          <w:sz w:val="28"/>
          <w:szCs w:val="28"/>
        </w:rPr>
        <w:t>на 2024/2025 учебный год</w:t>
      </w:r>
    </w:p>
    <w:tbl>
      <w:tblPr>
        <w:tblW w:w="1487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80"/>
        <w:gridCol w:w="6242"/>
        <w:gridCol w:w="714"/>
        <w:gridCol w:w="709"/>
        <w:gridCol w:w="709"/>
        <w:gridCol w:w="708"/>
        <w:gridCol w:w="572"/>
        <w:gridCol w:w="572"/>
        <w:gridCol w:w="430"/>
        <w:gridCol w:w="1256"/>
        <w:gridCol w:w="2278"/>
      </w:tblGrid>
      <w:tr w:rsidR="00AB57A6" w14:paraId="0A53E0C5" w14:textId="77777777" w:rsidTr="00AB57A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C10B79" w14:textId="77777777" w:rsidR="00AB57A6" w:rsidRDefault="00AB57A6" w:rsidP="00D11AD3">
            <w:pPr>
              <w:ind w:left="113" w:right="113"/>
              <w:jc w:val="center"/>
            </w:pPr>
            <w:r>
              <w:t>Номер раздела, темы</w:t>
            </w:r>
          </w:p>
        </w:tc>
        <w:tc>
          <w:tcPr>
            <w:tcW w:w="6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D182" w14:textId="77777777" w:rsidR="00AB57A6" w:rsidRDefault="00AB57A6" w:rsidP="00D11AD3">
            <w:pPr>
              <w:jc w:val="center"/>
            </w:pPr>
            <w:r>
              <w:t>Название раздела, темы</w:t>
            </w:r>
          </w:p>
        </w:tc>
        <w:tc>
          <w:tcPr>
            <w:tcW w:w="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5D09" w14:textId="77777777" w:rsidR="00AB57A6" w:rsidRDefault="00AB57A6" w:rsidP="00D11AD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295D" w14:textId="743A198C" w:rsidR="00AB57A6" w:rsidRDefault="00AB57A6" w:rsidP="00D11AD3">
            <w:pPr>
              <w:jc w:val="center"/>
            </w:pPr>
            <w:r>
              <w:t>Литера</w:t>
            </w:r>
            <w:r w:rsidR="00393994">
              <w:t>-</w:t>
            </w:r>
            <w:r>
              <w:t>тура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C1CD" w14:textId="77777777" w:rsidR="00AB57A6" w:rsidRDefault="00AB57A6" w:rsidP="00D11AD3">
            <w:pPr>
              <w:jc w:val="center"/>
            </w:pPr>
            <w:r>
              <w:t>Форма контроля знаний</w:t>
            </w:r>
          </w:p>
        </w:tc>
      </w:tr>
      <w:tr w:rsidR="00AB57A6" w14:paraId="041C672F" w14:textId="77777777" w:rsidTr="00AB57A6">
        <w:trPr>
          <w:trHeight w:val="3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E28C74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6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2265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BB57E2" w14:textId="77777777" w:rsidR="00AB57A6" w:rsidRDefault="00AB57A6" w:rsidP="00D11AD3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272EC0" w14:textId="77777777" w:rsidR="00AB57A6" w:rsidRDefault="00AB57A6" w:rsidP="00D11AD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3957B1" w14:textId="77777777" w:rsidR="00AB57A6" w:rsidRDefault="00AB57A6" w:rsidP="00D11AD3">
            <w:pPr>
              <w:ind w:left="113" w:right="113"/>
              <w:jc w:val="center"/>
            </w:pPr>
            <w:r>
              <w:t>Семинарские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E5CFE9" w14:textId="77777777" w:rsidR="00AB57A6" w:rsidRDefault="00AB57A6" w:rsidP="00D11AD3">
            <w:pPr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D05E" w14:textId="77777777" w:rsidR="00AB57A6" w:rsidRDefault="00AB57A6" w:rsidP="00D11AD3">
            <w:pPr>
              <w:jc w:val="center"/>
            </w:pPr>
            <w:r>
              <w:t>УСР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A53A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7E4F" w14:textId="77777777" w:rsidR="00AB57A6" w:rsidRDefault="00AB57A6" w:rsidP="00D11AD3">
            <w:pPr>
              <w:snapToGrid w:val="0"/>
              <w:jc w:val="center"/>
            </w:pPr>
          </w:p>
        </w:tc>
      </w:tr>
      <w:tr w:rsidR="00AB57A6" w14:paraId="478856A6" w14:textId="77777777" w:rsidTr="00AB57A6">
        <w:trPr>
          <w:cantSplit/>
          <w:trHeight w:val="149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AF185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6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B5A3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F922BB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B624B8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AB76F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FEDC0F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4D037E" w14:textId="77777777" w:rsidR="00AB57A6" w:rsidRDefault="00AB57A6" w:rsidP="00D11AD3">
            <w:pPr>
              <w:ind w:left="113" w:right="113"/>
              <w:jc w:val="center"/>
            </w:pPr>
            <w:r>
              <w:t>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8BBCA8" w14:textId="77777777" w:rsidR="00AB57A6" w:rsidRDefault="00AB57A6" w:rsidP="00D11AD3">
            <w:pPr>
              <w:ind w:left="113" w:right="113"/>
              <w:jc w:val="center"/>
            </w:pPr>
            <w:proofErr w:type="spellStart"/>
            <w:r>
              <w:t>Пз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D1689A" w14:textId="77777777" w:rsidR="00AB57A6" w:rsidRDefault="00AB57A6" w:rsidP="00D11AD3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A141" w14:textId="77777777" w:rsidR="00AB57A6" w:rsidRDefault="00AB57A6" w:rsidP="00D11A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1520" w14:textId="77777777" w:rsidR="00AB57A6" w:rsidRDefault="00AB57A6" w:rsidP="00D11A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57A6" w14:paraId="2F74C6E0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F90B" w14:textId="77777777" w:rsidR="00AB57A6" w:rsidRDefault="00AB57A6" w:rsidP="00D11AD3">
            <w:pPr>
              <w:jc w:val="center"/>
            </w:pPr>
            <w: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F391" w14:textId="77777777" w:rsidR="00AB57A6" w:rsidRDefault="00AB57A6" w:rsidP="00D11AD3">
            <w:pPr>
              <w:spacing w:line="360" w:lineRule="exact"/>
            </w:pPr>
            <w:r>
              <w:t>Анализ хозяйственной деятельности в системе управления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A99E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BEC2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E055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FE22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55B6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0E98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B124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657" w14:textId="5E740A4C" w:rsidR="00AB57A6" w:rsidRDefault="00AB57A6" w:rsidP="008512E9">
            <w:pPr>
              <w:jc w:val="center"/>
            </w:pPr>
            <w:r>
              <w:t>[</w:t>
            </w:r>
            <w:r w:rsidR="000F74D7">
              <w:t>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AD4A" w14:textId="77777777" w:rsidR="00AB57A6" w:rsidRDefault="00AB57A6" w:rsidP="00D11AD3">
            <w:r>
              <w:t>Тест</w:t>
            </w:r>
          </w:p>
        </w:tc>
      </w:tr>
      <w:tr w:rsidR="00AB57A6" w14:paraId="76868C80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54CB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CC49" w14:textId="77777777" w:rsidR="00AB57A6" w:rsidRDefault="00AB57A6" w:rsidP="00D11AD3">
            <w:pPr>
              <w:spacing w:line="360" w:lineRule="exact"/>
            </w:pPr>
            <w:r>
              <w:t>Анализ исходных условий хозяйствования и уровня экономического развития организации с/х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CC8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75B6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A2E7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655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8F66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EDA8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295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AF64" w14:textId="383F3629" w:rsidR="00AB57A6" w:rsidRDefault="000F74D7" w:rsidP="000F74D7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542F" w14:textId="77777777" w:rsidR="00AB57A6" w:rsidRDefault="00AB57A6" w:rsidP="00D11AD3">
            <w:r>
              <w:t>Тест</w:t>
            </w:r>
          </w:p>
        </w:tc>
      </w:tr>
      <w:tr w:rsidR="00AB57A6" w14:paraId="0775011C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0D41" w14:textId="77777777" w:rsidR="00AB57A6" w:rsidRDefault="00AB57A6" w:rsidP="00D11AD3">
            <w:pPr>
              <w:jc w:val="center"/>
            </w:pPr>
            <w: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28BE" w14:textId="77777777" w:rsidR="00AB57A6" w:rsidRDefault="00AB57A6" w:rsidP="00D11AD3">
            <w:pPr>
              <w:spacing w:line="360" w:lineRule="exact"/>
            </w:pPr>
            <w:r>
              <w:t>Анализ производства продукции растениеводства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C85B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21E7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6266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C7D5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1BFC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51B6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1AC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7C86" w14:textId="3BF1D0A0" w:rsidR="00AB57A6" w:rsidRDefault="000F74D7" w:rsidP="008512E9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96C" w14:textId="77777777" w:rsidR="00AB57A6" w:rsidRDefault="00AB57A6" w:rsidP="00D11AD3">
            <w:r>
              <w:t>Опрос, решение задач</w:t>
            </w:r>
          </w:p>
        </w:tc>
      </w:tr>
      <w:tr w:rsidR="00AB57A6" w14:paraId="6F490F90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3FBA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9105" w14:textId="77777777" w:rsidR="00AB57A6" w:rsidRDefault="00AB57A6" w:rsidP="00D11AD3">
            <w:pPr>
              <w:spacing w:line="360" w:lineRule="exact"/>
            </w:pPr>
            <w:r>
              <w:t>Анализ производства продукции животноводства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4D7A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0115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7293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331E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C4D7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35C3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4285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C980" w14:textId="06F3B7C8" w:rsidR="00AB57A6" w:rsidRDefault="000F74D7" w:rsidP="00D11AD3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FD87" w14:textId="77777777" w:rsidR="00AB57A6" w:rsidRDefault="00AB57A6" w:rsidP="00D11AD3">
            <w:r>
              <w:t>Опрос, решение задач, контр. работа по темам 3,4</w:t>
            </w:r>
          </w:p>
        </w:tc>
      </w:tr>
      <w:tr w:rsidR="00AB57A6" w14:paraId="6C025B35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FA40" w14:textId="77777777" w:rsidR="00AB57A6" w:rsidRDefault="00AB57A6" w:rsidP="00D11AD3">
            <w:pPr>
              <w:jc w:val="center"/>
            </w:pPr>
            <w: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5BAB" w14:textId="77777777" w:rsidR="00AB57A6" w:rsidRDefault="00AB57A6" w:rsidP="00D11AD3">
            <w:pPr>
              <w:spacing w:line="360" w:lineRule="exact"/>
            </w:pPr>
            <w:r>
              <w:t>Анализ обеспеченности и эффективности использования основных средств в организациях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709B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E112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45A2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2660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1880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C85C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2D7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0E7C" w14:textId="613DAB79" w:rsidR="00AB57A6" w:rsidRDefault="000F74D7" w:rsidP="008512E9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7AFE" w14:textId="77777777" w:rsidR="00AB57A6" w:rsidRDefault="00AB57A6" w:rsidP="00D11AD3">
            <w:r>
              <w:t>Опрос, решение задач</w:t>
            </w:r>
          </w:p>
        </w:tc>
      </w:tr>
      <w:tr w:rsidR="00AB57A6" w14:paraId="5DCC9F9B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E08A" w14:textId="77777777" w:rsidR="00AB57A6" w:rsidRDefault="00AB57A6" w:rsidP="00D11AD3">
            <w:pPr>
              <w:jc w:val="center"/>
            </w:pPr>
            <w: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157" w14:textId="77777777" w:rsidR="00AB57A6" w:rsidRDefault="00AB57A6" w:rsidP="00D11AD3">
            <w:pPr>
              <w:spacing w:line="360" w:lineRule="exact"/>
            </w:pPr>
            <w:r>
              <w:t>Анализ использования материальных ресурсов в организациях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F42F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9966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AE4E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AE6A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0EAB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132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C45E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35C0" w14:textId="35ED5C0E" w:rsidR="00AB57A6" w:rsidRDefault="000F74D7" w:rsidP="008512E9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B3EF" w14:textId="77777777" w:rsidR="00AB57A6" w:rsidRDefault="00AB57A6" w:rsidP="00D11AD3">
            <w:r>
              <w:t>Тест, опрос, решение задач</w:t>
            </w:r>
          </w:p>
        </w:tc>
      </w:tr>
      <w:tr w:rsidR="00AB57A6" w14:paraId="2D7BC5BF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D79A" w14:textId="77777777" w:rsidR="00AB57A6" w:rsidRDefault="00AB57A6" w:rsidP="00D11AD3">
            <w:pPr>
              <w:jc w:val="center"/>
            </w:pPr>
            <w: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DDB4" w14:textId="77777777" w:rsidR="00AB57A6" w:rsidRDefault="00AB57A6" w:rsidP="00D11AD3">
            <w:pPr>
              <w:spacing w:line="360" w:lineRule="exact"/>
            </w:pPr>
            <w:r>
              <w:t xml:space="preserve">Анализ трудовых ресурсов, производительности труда и </w:t>
            </w:r>
            <w:r>
              <w:lastRenderedPageBreak/>
              <w:t>фонда заработной платы в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030D" w14:textId="77777777" w:rsidR="00AB57A6" w:rsidRDefault="00AB57A6" w:rsidP="00D11AD3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008F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4AEF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9CA0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6BE3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9B11" w14:textId="77777777" w:rsidR="00AB57A6" w:rsidRDefault="00AB57A6" w:rsidP="00D11AD3">
            <w:pPr>
              <w:snapToGrid w:val="0"/>
              <w:jc w:val="center"/>
            </w:pPr>
            <w: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861B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BD15" w14:textId="5CAA9B86" w:rsidR="00AB57A6" w:rsidRDefault="000F74D7" w:rsidP="008512E9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B175" w14:textId="77777777" w:rsidR="00AB57A6" w:rsidRDefault="00AB57A6" w:rsidP="00D11AD3">
            <w:r>
              <w:t xml:space="preserve">Тест, контр. работа </w:t>
            </w:r>
            <w:r>
              <w:lastRenderedPageBreak/>
              <w:t>по темам 5,6,7</w:t>
            </w:r>
          </w:p>
        </w:tc>
      </w:tr>
      <w:tr w:rsidR="00AB57A6" w14:paraId="36BE20AC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0DFA" w14:textId="77777777" w:rsidR="00AB57A6" w:rsidRDefault="00AB57A6" w:rsidP="00D11AD3">
            <w:pPr>
              <w:jc w:val="center"/>
            </w:pPr>
            <w:r>
              <w:lastRenderedPageBreak/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DE47" w14:textId="77777777" w:rsidR="00AB57A6" w:rsidRDefault="00AB57A6" w:rsidP="00D11AD3">
            <w:pPr>
              <w:spacing w:line="360" w:lineRule="exact"/>
            </w:pPr>
            <w:r>
              <w:t>Анализ себестоимости сельскохозяйственной продукции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14F2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7743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5AB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8107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691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372A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32D5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D080" w14:textId="62B3DD3C" w:rsidR="00AB57A6" w:rsidRDefault="000F74D7" w:rsidP="00D11AD3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7E0A" w14:textId="77777777" w:rsidR="00AB57A6" w:rsidRDefault="00AB57A6" w:rsidP="00D11AD3">
            <w:r>
              <w:t>Тест, опрос, решение задач</w:t>
            </w:r>
          </w:p>
        </w:tc>
      </w:tr>
      <w:tr w:rsidR="00AB57A6" w14:paraId="31F3D968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348F" w14:textId="77777777" w:rsidR="00AB57A6" w:rsidRDefault="00AB57A6" w:rsidP="00D11AD3">
            <w:pPr>
              <w:jc w:val="center"/>
            </w:pPr>
            <w: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3620" w14:textId="77777777" w:rsidR="00AB57A6" w:rsidRDefault="00AB57A6" w:rsidP="00D11AD3">
            <w:pPr>
              <w:spacing w:line="360" w:lineRule="exact"/>
            </w:pPr>
            <w:r>
              <w:t>Анализ реализации продукции и финансовых результатов деятельности организации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6435" w14:textId="77777777" w:rsidR="00AB57A6" w:rsidRDefault="00AB57A6" w:rsidP="00D11AD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2563" w14:textId="77777777" w:rsidR="00AB57A6" w:rsidRDefault="00AB57A6" w:rsidP="00D11AD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2287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6D88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E81A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0449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525D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9E90" w14:textId="5F5CD014" w:rsidR="00AB57A6" w:rsidRDefault="000F74D7" w:rsidP="008512E9">
            <w:pPr>
              <w:jc w:val="center"/>
            </w:pPr>
            <w:r>
              <w:t>[1-2</w:t>
            </w:r>
            <w:r w:rsidR="008512E9">
              <w:t>3</w:t>
            </w:r>
            <w:r>
              <w:t>]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DFFE" w14:textId="77777777" w:rsidR="00AB57A6" w:rsidRDefault="00AB57A6" w:rsidP="00D11AD3">
            <w:r>
              <w:t>Тест, контр. работа по темам 8,9</w:t>
            </w:r>
          </w:p>
        </w:tc>
      </w:tr>
      <w:tr w:rsidR="00AB57A6" w14:paraId="130CCA4A" w14:textId="77777777" w:rsidTr="00AB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4538" w14:textId="77777777" w:rsidR="00AB57A6" w:rsidRDefault="00AB57A6" w:rsidP="00D11AD3">
            <w:pPr>
              <w:snapToGrid w:val="0"/>
              <w:jc w:val="center"/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5866" w14:textId="77777777" w:rsidR="00AB57A6" w:rsidRDefault="00AB57A6" w:rsidP="00D11AD3">
            <w:pPr>
              <w:jc w:val="both"/>
            </w:pPr>
            <w:r>
              <w:rPr>
                <w:b/>
              </w:rPr>
              <w:t>Всего часов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FFD" w14:textId="77777777" w:rsidR="00AB57A6" w:rsidRDefault="00AB57A6" w:rsidP="00D11AD3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0C12" w14:textId="77777777" w:rsidR="00AB57A6" w:rsidRDefault="00AB57A6" w:rsidP="00D11AD3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DC3D" w14:textId="77777777" w:rsidR="00AB57A6" w:rsidRDefault="00AB57A6" w:rsidP="00D11A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F7DD" w14:textId="77777777" w:rsidR="00AB57A6" w:rsidRDefault="00AB57A6" w:rsidP="00D11AD3">
            <w:pPr>
              <w:snapToGrid w:val="0"/>
              <w:jc w:val="both"/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9BBF" w14:textId="77777777" w:rsidR="00AB57A6" w:rsidRDefault="00AB57A6" w:rsidP="00D11AD3">
            <w:pPr>
              <w:snapToGri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CCA6" w14:textId="77777777" w:rsidR="00AB57A6" w:rsidRDefault="00AB57A6" w:rsidP="00D11AD3">
            <w:pPr>
              <w:snapToGri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C31E" w14:textId="77777777" w:rsidR="00AB57A6" w:rsidRDefault="00AB57A6" w:rsidP="00D11A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FBF6" w14:textId="77777777" w:rsidR="00AB57A6" w:rsidRDefault="00AB57A6" w:rsidP="00D11AD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0B2" w14:textId="77777777" w:rsidR="00AB57A6" w:rsidRDefault="00AB57A6" w:rsidP="00D11AD3">
            <w:r>
              <w:rPr>
                <w:b/>
              </w:rPr>
              <w:t>Зачет</w:t>
            </w:r>
          </w:p>
        </w:tc>
      </w:tr>
    </w:tbl>
    <w:p w14:paraId="40411904" w14:textId="77777777" w:rsidR="00AA6776" w:rsidRDefault="00AA6776">
      <w:pPr>
        <w:pStyle w:val="Standard"/>
        <w:widowControl w:val="0"/>
        <w:spacing w:line="210" w:lineRule="exact"/>
        <w:rPr>
          <w:rFonts w:ascii="Times New Roman" w:hAnsi="Times New Roman"/>
          <w:b/>
          <w:bCs/>
          <w:color w:val="000000"/>
        </w:rPr>
      </w:pPr>
    </w:p>
    <w:p w14:paraId="1C697C88" w14:textId="77777777" w:rsidR="00AA6776" w:rsidRDefault="00AA6776">
      <w:pPr>
        <w:pStyle w:val="Standard"/>
        <w:jc w:val="both"/>
        <w:rPr>
          <w:rFonts w:ascii="Times New Roman" w:hAnsi="Times New Roman"/>
          <w:b/>
          <w:bCs/>
          <w:color w:val="000000"/>
        </w:rPr>
      </w:pPr>
    </w:p>
    <w:p w14:paraId="0D63EBB2" w14:textId="77777777" w:rsidR="00603AA2" w:rsidRDefault="00603AA2">
      <w:pPr>
        <w:pStyle w:val="Standard"/>
        <w:tabs>
          <w:tab w:val="left" w:pos="5954"/>
        </w:tabs>
        <w:suppressAutoHyphens/>
        <w:ind w:firstLine="709"/>
        <w:jc w:val="both"/>
        <w:rPr>
          <w:rFonts w:ascii="Times New Roman" w:eastAsia="BatangChe" w:hAnsi="Times New Roman" w:cs="Times New Roman"/>
          <w:bCs/>
          <w:color w:val="000000"/>
        </w:rPr>
        <w:sectPr w:rsidR="00603AA2" w:rsidSect="00AA6776">
          <w:pgSz w:w="16838" w:h="11906" w:orient="landscape"/>
          <w:pgMar w:top="851" w:right="1134" w:bottom="1134" w:left="1134" w:header="0" w:footer="0" w:gutter="0"/>
          <w:cols w:space="720"/>
          <w:formProt w:val="0"/>
          <w:docGrid w:linePitch="100"/>
        </w:sectPr>
      </w:pPr>
      <w:bookmarkStart w:id="1" w:name="_Hlk57334367"/>
      <w:bookmarkEnd w:id="1"/>
    </w:p>
    <w:p w14:paraId="186C051F" w14:textId="26D2B243" w:rsidR="00603AA2" w:rsidRDefault="00110B35" w:rsidP="00603AA2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 перечень заданий управляемой самостоятельной работы обучающихся</w:t>
      </w:r>
      <w:r w:rsidR="00603AA2" w:rsidRPr="00B319D3">
        <w:rPr>
          <w:sz w:val="28"/>
          <w:szCs w:val="28"/>
        </w:rPr>
        <w:t xml:space="preserve"> по учебной дисциплине </w:t>
      </w:r>
    </w:p>
    <w:p w14:paraId="030D4670" w14:textId="28553D22" w:rsidR="00603AA2" w:rsidRPr="00B319D3" w:rsidRDefault="00603AA2" w:rsidP="00603AA2">
      <w:pPr>
        <w:spacing w:before="40"/>
        <w:jc w:val="center"/>
        <w:rPr>
          <w:sz w:val="28"/>
          <w:szCs w:val="28"/>
        </w:rPr>
      </w:pPr>
      <w:r w:rsidRPr="00B319D3">
        <w:rPr>
          <w:sz w:val="28"/>
          <w:szCs w:val="28"/>
        </w:rPr>
        <w:t>«</w:t>
      </w:r>
      <w:r w:rsidR="00132BA1">
        <w:rPr>
          <w:rFonts w:cs="Times New Roman"/>
          <w:b/>
          <w:sz w:val="28"/>
          <w:szCs w:val="28"/>
          <w:u w:val="single"/>
        </w:rPr>
        <w:t>Ана</w:t>
      </w:r>
      <w:r w:rsidR="00110B35">
        <w:rPr>
          <w:rFonts w:cs="Times New Roman"/>
          <w:b/>
          <w:sz w:val="28"/>
          <w:szCs w:val="28"/>
          <w:u w:val="single"/>
        </w:rPr>
        <w:t xml:space="preserve">лиз </w:t>
      </w:r>
      <w:r w:rsidR="00CD62F4">
        <w:rPr>
          <w:rFonts w:cs="Times New Roman"/>
          <w:b/>
          <w:sz w:val="28"/>
          <w:szCs w:val="28"/>
          <w:u w:val="single"/>
        </w:rPr>
        <w:t>хозяйственной</w:t>
      </w:r>
      <w:r w:rsidR="00110B35">
        <w:rPr>
          <w:rFonts w:cs="Times New Roman"/>
          <w:b/>
          <w:sz w:val="28"/>
          <w:szCs w:val="28"/>
          <w:u w:val="single"/>
        </w:rPr>
        <w:t xml:space="preserve"> деятельности</w:t>
      </w:r>
      <w:r w:rsidRPr="00B319D3">
        <w:rPr>
          <w:sz w:val="28"/>
          <w:szCs w:val="28"/>
        </w:rPr>
        <w:t>»</w:t>
      </w:r>
    </w:p>
    <w:p w14:paraId="2F53F7CD" w14:textId="77777777" w:rsidR="00603AA2" w:rsidRPr="00B319D3" w:rsidRDefault="00603AA2" w:rsidP="00603AA2">
      <w:pPr>
        <w:spacing w:before="40"/>
        <w:jc w:val="center"/>
        <w:rPr>
          <w:sz w:val="28"/>
          <w:szCs w:val="28"/>
        </w:rPr>
      </w:pPr>
      <w:r w:rsidRPr="00B319D3">
        <w:rPr>
          <w:sz w:val="28"/>
          <w:szCs w:val="28"/>
        </w:rPr>
        <w:t>для очной (дневной) формы получения общего высшего образования</w:t>
      </w:r>
    </w:p>
    <w:p w14:paraId="5FFDC8F4" w14:textId="4E1A41E8" w:rsidR="00603AA2" w:rsidRPr="00B319D3" w:rsidRDefault="00603AA2" w:rsidP="00603AA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 семестр 2024-2025 учебного года</w:t>
      </w:r>
    </w:p>
    <w:p w14:paraId="46177A94" w14:textId="77777777" w:rsidR="00603AA2" w:rsidRDefault="00603AA2" w:rsidP="00603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изучения учебного материала, предоставленного преподавателем, студенты должны выполнить тесты на образовательной платформе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OODLE по следующим темам:</w:t>
      </w:r>
    </w:p>
    <w:tbl>
      <w:tblPr>
        <w:tblW w:w="994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943"/>
      </w:tblGrid>
      <w:tr w:rsidR="00132BA1" w14:paraId="36ACA4D9" w14:textId="77777777" w:rsidTr="00603AA2"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A9D1" w14:textId="57498687" w:rsidR="00132BA1" w:rsidRDefault="000E23B9" w:rsidP="00132BA1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t>Анализ исходных условий хозяйствования и уровня экономического развития организации с/х организаций</w:t>
            </w:r>
          </w:p>
        </w:tc>
      </w:tr>
      <w:tr w:rsidR="00132BA1" w14:paraId="7228A555" w14:textId="77777777" w:rsidTr="00603AA2"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DE4B" w14:textId="1C6A3DC1" w:rsidR="00132BA1" w:rsidRDefault="000E23B9" w:rsidP="00132BA1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t>Анализ использования материальных ресурсов в организациях АПК</w:t>
            </w:r>
          </w:p>
        </w:tc>
      </w:tr>
      <w:tr w:rsidR="00132BA1" w14:paraId="7FA321E1" w14:textId="77777777" w:rsidTr="00603AA2"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8FAA" w14:textId="04BEFBFB" w:rsidR="00132BA1" w:rsidRDefault="000E23B9" w:rsidP="00132BA1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t>Анализ трудовых ресурсов, производительности труда и фонда заработной платы в АПК</w:t>
            </w:r>
          </w:p>
        </w:tc>
      </w:tr>
    </w:tbl>
    <w:p w14:paraId="213BC751" w14:textId="77777777" w:rsidR="00132BA1" w:rsidRDefault="00132BA1" w:rsidP="00603AA2">
      <w:pPr>
        <w:ind w:firstLine="567"/>
        <w:rPr>
          <w:sz w:val="28"/>
          <w:szCs w:val="28"/>
        </w:rPr>
      </w:pPr>
    </w:p>
    <w:p w14:paraId="122D0F1E" w14:textId="38397C7D" w:rsidR="00603AA2" w:rsidRDefault="00603AA2" w:rsidP="00D81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выполнения теста по теме «</w:t>
      </w:r>
      <w:r w:rsidR="000E23B9" w:rsidRPr="000E23B9">
        <w:rPr>
          <w:sz w:val="28"/>
          <w:szCs w:val="28"/>
        </w:rPr>
        <w:t>Анализ исходных условий хозяйствования и уровня экономического развития организации с/х организаций</w:t>
      </w:r>
      <w:r>
        <w:rPr>
          <w:sz w:val="28"/>
          <w:szCs w:val="28"/>
        </w:rPr>
        <w:t>»:</w:t>
      </w:r>
    </w:p>
    <w:p w14:paraId="5601C923" w14:textId="1D8E21C1" w:rsidR="00132121" w:rsidRDefault="00132121" w:rsidP="00603AA2">
      <w:pPr>
        <w:ind w:firstLine="567"/>
        <w:rPr>
          <w:sz w:val="28"/>
          <w:szCs w:val="28"/>
        </w:rPr>
      </w:pPr>
    </w:p>
    <w:p w14:paraId="2754E546" w14:textId="5253C5A4" w:rsidR="00864316" w:rsidRDefault="000E23B9" w:rsidP="00603AA2">
      <w:pPr>
        <w:tabs>
          <w:tab w:val="left" w:pos="852"/>
        </w:tabs>
        <w:spacing w:line="276" w:lineRule="auto"/>
        <w:ind w:left="284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E23B9">
        <w:rPr>
          <w:sz w:val="28"/>
          <w:szCs w:val="28"/>
        </w:rPr>
        <w:t>Сельскому хозяйству свойственны такие особенности, как</w:t>
      </w:r>
    </w:p>
    <w:p w14:paraId="16CAD81F" w14:textId="5EE8E2E2" w:rsidR="00132121" w:rsidRPr="00864316" w:rsidRDefault="00132121" w:rsidP="00603AA2">
      <w:pPr>
        <w:tabs>
          <w:tab w:val="left" w:pos="852"/>
        </w:tabs>
        <w:spacing w:line="276" w:lineRule="auto"/>
        <w:ind w:left="284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64316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>Варианты ответов:</w:t>
      </w:r>
    </w:p>
    <w:p w14:paraId="1234B48C" w14:textId="43E550C4" w:rsidR="00DC1D78" w:rsidRPr="008261ED" w:rsidRDefault="00DC1D78" w:rsidP="00DC1D78">
      <w:pPr>
        <w:shd w:val="clear" w:color="auto" w:fill="FFFFFF"/>
        <w:suppressAutoHyphens w:val="0"/>
        <w:spacing w:before="0" w:after="12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61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0E23B9" w:rsidRPr="000E23B9">
        <w:rPr>
          <w:rFonts w:eastAsia="Times New Roman" w:cs="Times New Roman"/>
          <w:kern w:val="0"/>
          <w:sz w:val="28"/>
          <w:szCs w:val="28"/>
          <w:lang w:eastAsia="ru-RU" w:bidi="ar-SA"/>
        </w:rPr>
        <w:t>универсальность производства</w:t>
      </w:r>
    </w:p>
    <w:p w14:paraId="1519DB76" w14:textId="091084D2" w:rsidR="00DC1D78" w:rsidRPr="008261ED" w:rsidRDefault="00DC1D78" w:rsidP="00DC1D78">
      <w:pPr>
        <w:shd w:val="clear" w:color="auto" w:fill="FFFFFF"/>
        <w:suppressAutoHyphens w:val="0"/>
        <w:spacing w:before="0" w:after="12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61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В) </w:t>
      </w:r>
      <w:r w:rsidR="000E23B9" w:rsidRPr="000E23B9">
        <w:rPr>
          <w:rFonts w:eastAsia="Times New Roman" w:cs="Times New Roman"/>
          <w:kern w:val="0"/>
          <w:sz w:val="28"/>
          <w:szCs w:val="28"/>
          <w:lang w:eastAsia="ru-RU" w:bidi="ar-SA"/>
        </w:rPr>
        <w:t>слабая концентрация</w:t>
      </w:r>
    </w:p>
    <w:p w14:paraId="2C822F22" w14:textId="5DECF35B" w:rsidR="00DC1D78" w:rsidRPr="008261ED" w:rsidRDefault="00DC1D78" w:rsidP="00DC1D78">
      <w:pPr>
        <w:shd w:val="clear" w:color="auto" w:fill="FFFFFF"/>
        <w:suppressAutoHyphens w:val="0"/>
        <w:spacing w:before="0" w:after="12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61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С) </w:t>
      </w:r>
      <w:r w:rsidR="000E23B9" w:rsidRPr="000E23B9">
        <w:rPr>
          <w:rFonts w:eastAsia="Times New Roman" w:cs="Times New Roman"/>
          <w:kern w:val="0"/>
          <w:sz w:val="28"/>
          <w:szCs w:val="28"/>
          <w:lang w:eastAsia="ru-RU" w:bidi="ar-SA"/>
        </w:rPr>
        <w:t>многоотраслевой характер</w:t>
      </w:r>
    </w:p>
    <w:p w14:paraId="7810FD13" w14:textId="685AE249" w:rsidR="00DC1D78" w:rsidRPr="008261ED" w:rsidRDefault="00DC1D78" w:rsidP="00DC1D78">
      <w:pPr>
        <w:shd w:val="clear" w:color="auto" w:fill="FFFFFF"/>
        <w:suppressAutoHyphens w:val="0"/>
        <w:spacing w:before="0" w:after="12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61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</w:t>
      </w:r>
      <w:r w:rsidR="000E23B9" w:rsidRPr="000E23B9">
        <w:rPr>
          <w:rFonts w:eastAsia="Times New Roman" w:cs="Times New Roman"/>
          <w:kern w:val="0"/>
          <w:sz w:val="28"/>
          <w:szCs w:val="28"/>
          <w:lang w:eastAsia="ru-RU" w:bidi="ar-SA"/>
        </w:rPr>
        <w:t>высокий уровень производительности труда</w:t>
      </w:r>
    </w:p>
    <w:p w14:paraId="44E2EA5B" w14:textId="267530DC" w:rsidR="00603AA2" w:rsidRPr="00DC1D78" w:rsidRDefault="00603AA2" w:rsidP="00DC1D78">
      <w:pPr>
        <w:spacing w:line="276" w:lineRule="auto"/>
        <w:ind w:left="284"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14:paraId="78E03EC3" w14:textId="77777777" w:rsidR="00DC1D78" w:rsidRPr="00864316" w:rsidRDefault="00DC1D78" w:rsidP="00603AA2">
      <w:pPr>
        <w:spacing w:line="276" w:lineRule="auto"/>
        <w:ind w:left="284"/>
        <w:jc w:val="both"/>
        <w:rPr>
          <w:rFonts w:eastAsia="Calibri" w:cs="Times New Roman"/>
          <w:sz w:val="28"/>
          <w:szCs w:val="28"/>
          <w:lang w:eastAsia="en-US"/>
        </w:rPr>
      </w:pPr>
    </w:p>
    <w:p w14:paraId="50457202" w14:textId="08C06D5E" w:rsidR="00603AA2" w:rsidRPr="000E23B9" w:rsidRDefault="00DC1D78" w:rsidP="00603AA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Правильный ответ: А</w:t>
      </w:r>
      <w:r w:rsidR="000E23B9">
        <w:rPr>
          <w:rFonts w:cs="Times New Roman"/>
          <w:sz w:val="28"/>
          <w:szCs w:val="28"/>
        </w:rPr>
        <w:t>, В, С.</w:t>
      </w:r>
    </w:p>
    <w:p w14:paraId="007EB09A" w14:textId="1749C31D" w:rsidR="00EA3B76" w:rsidRDefault="00EA3B76" w:rsidP="00603AA2">
      <w:pPr>
        <w:ind w:firstLine="567"/>
        <w:jc w:val="both"/>
        <w:rPr>
          <w:sz w:val="28"/>
          <w:szCs w:val="28"/>
        </w:rPr>
      </w:pPr>
    </w:p>
    <w:p w14:paraId="537FA31E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62A19AFA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6CC343EE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1A11FCDF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3F1EB0C8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1770C439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5C2470D5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7D098912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71DC74BE" w14:textId="77777777" w:rsidR="003273C5" w:rsidRDefault="003273C5" w:rsidP="003273C5">
      <w:pPr>
        <w:ind w:firstLine="567"/>
        <w:jc w:val="both"/>
        <w:rPr>
          <w:sz w:val="28"/>
          <w:szCs w:val="28"/>
        </w:rPr>
      </w:pPr>
    </w:p>
    <w:p w14:paraId="4C8C7A70" w14:textId="77777777" w:rsidR="003273C5" w:rsidRPr="003273C5" w:rsidRDefault="003273C5" w:rsidP="003273C5">
      <w:pPr>
        <w:ind w:firstLine="567"/>
        <w:jc w:val="center"/>
        <w:rPr>
          <w:sz w:val="28"/>
          <w:szCs w:val="28"/>
        </w:rPr>
      </w:pPr>
      <w:r w:rsidRPr="003273C5">
        <w:rPr>
          <w:sz w:val="28"/>
          <w:szCs w:val="28"/>
        </w:rPr>
        <w:lastRenderedPageBreak/>
        <w:t>ИНФОРМАЦИОННО-МЕТОДИЧЕСКАЯ ЧАСТЬ</w:t>
      </w:r>
    </w:p>
    <w:p w14:paraId="4441F6D9" w14:textId="77777777" w:rsidR="003273C5" w:rsidRPr="003273C5" w:rsidRDefault="003273C5" w:rsidP="003273C5">
      <w:pPr>
        <w:ind w:firstLine="567"/>
        <w:jc w:val="both"/>
        <w:rPr>
          <w:sz w:val="28"/>
          <w:szCs w:val="28"/>
        </w:rPr>
      </w:pPr>
    </w:p>
    <w:p w14:paraId="31A7CCB5" w14:textId="77777777" w:rsidR="003273C5" w:rsidRPr="003273C5" w:rsidRDefault="003273C5" w:rsidP="003273C5">
      <w:pPr>
        <w:ind w:firstLine="567"/>
        <w:jc w:val="center"/>
        <w:rPr>
          <w:b/>
          <w:sz w:val="28"/>
          <w:szCs w:val="28"/>
        </w:rPr>
      </w:pPr>
      <w:r w:rsidRPr="003273C5">
        <w:rPr>
          <w:b/>
          <w:sz w:val="28"/>
          <w:szCs w:val="28"/>
        </w:rPr>
        <w:t>Литература</w:t>
      </w:r>
    </w:p>
    <w:p w14:paraId="0D65087C" w14:textId="77777777" w:rsidR="003273C5" w:rsidRPr="003273C5" w:rsidRDefault="003273C5" w:rsidP="003273C5">
      <w:pPr>
        <w:ind w:firstLine="567"/>
        <w:jc w:val="both"/>
        <w:rPr>
          <w:sz w:val="28"/>
          <w:szCs w:val="28"/>
        </w:rPr>
      </w:pPr>
    </w:p>
    <w:p w14:paraId="78033085" w14:textId="77777777" w:rsidR="003273C5" w:rsidRPr="003273C5" w:rsidRDefault="003273C5" w:rsidP="003273C5">
      <w:pPr>
        <w:spacing w:before="0" w:after="0"/>
        <w:ind w:firstLine="567"/>
        <w:jc w:val="both"/>
        <w:rPr>
          <w:b/>
          <w:sz w:val="28"/>
          <w:szCs w:val="28"/>
        </w:rPr>
      </w:pPr>
      <w:r w:rsidRPr="003273C5">
        <w:rPr>
          <w:b/>
          <w:sz w:val="28"/>
          <w:szCs w:val="28"/>
        </w:rPr>
        <w:t>Основная:</w:t>
      </w:r>
    </w:p>
    <w:p w14:paraId="2D69565A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1. Савицкая, Г. В. Комплексный анализ хозяйственной деятельности </w:t>
      </w:r>
      <w:proofErr w:type="gramStart"/>
      <w:r w:rsidRPr="003273C5">
        <w:rPr>
          <w:sz w:val="28"/>
          <w:szCs w:val="28"/>
        </w:rPr>
        <w:t>предприятия :</w:t>
      </w:r>
      <w:proofErr w:type="gramEnd"/>
      <w:r w:rsidRPr="003273C5">
        <w:rPr>
          <w:sz w:val="28"/>
          <w:szCs w:val="28"/>
        </w:rPr>
        <w:t xml:space="preserve"> учебник / Г. В. Савицкая. – 7-е изд., </w:t>
      </w:r>
      <w:proofErr w:type="spellStart"/>
      <w:r w:rsidRPr="003273C5">
        <w:rPr>
          <w:sz w:val="28"/>
          <w:szCs w:val="28"/>
        </w:rPr>
        <w:t>перераб</w:t>
      </w:r>
      <w:proofErr w:type="spellEnd"/>
      <w:r w:rsidRPr="003273C5">
        <w:rPr>
          <w:sz w:val="28"/>
          <w:szCs w:val="28"/>
        </w:rPr>
        <w:t>. и доп. – М. : ИНФРА-М, 2020. – 607 с.</w:t>
      </w:r>
    </w:p>
    <w:p w14:paraId="3D22943C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2. Анализ хозяйственной деятельности в предпринимательской </w:t>
      </w:r>
      <w:proofErr w:type="gramStart"/>
      <w:r w:rsidRPr="003273C5">
        <w:rPr>
          <w:sz w:val="28"/>
          <w:szCs w:val="28"/>
        </w:rPr>
        <w:t>деятельности :</w:t>
      </w:r>
      <w:proofErr w:type="gramEnd"/>
      <w:r w:rsidRPr="003273C5">
        <w:rPr>
          <w:sz w:val="28"/>
          <w:szCs w:val="28"/>
        </w:rPr>
        <w:t xml:space="preserve"> учебно-методическое пособие / С.К. </w:t>
      </w:r>
      <w:proofErr w:type="spellStart"/>
      <w:r w:rsidRPr="003273C5">
        <w:rPr>
          <w:sz w:val="28"/>
          <w:szCs w:val="28"/>
        </w:rPr>
        <w:t>Маталыцкая</w:t>
      </w:r>
      <w:proofErr w:type="spellEnd"/>
      <w:r w:rsidRPr="003273C5">
        <w:rPr>
          <w:sz w:val="28"/>
          <w:szCs w:val="28"/>
        </w:rPr>
        <w:t xml:space="preserve">. – 6-е изд., стереотипное. – </w:t>
      </w:r>
      <w:proofErr w:type="gramStart"/>
      <w:r w:rsidRPr="003273C5">
        <w:rPr>
          <w:sz w:val="28"/>
          <w:szCs w:val="28"/>
        </w:rPr>
        <w:t>Минск :</w:t>
      </w:r>
      <w:proofErr w:type="gramEnd"/>
      <w:r w:rsidRPr="003273C5">
        <w:rPr>
          <w:sz w:val="28"/>
          <w:szCs w:val="28"/>
        </w:rPr>
        <w:t xml:space="preserve"> БГЭУ, 2022. – 98 с.</w:t>
      </w:r>
    </w:p>
    <w:p w14:paraId="729D9DF5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3. Савицкая, Г. В. </w:t>
      </w:r>
      <w:proofErr w:type="gramStart"/>
      <w:r w:rsidRPr="003273C5">
        <w:rPr>
          <w:sz w:val="28"/>
          <w:szCs w:val="28"/>
        </w:rPr>
        <w:t>Анализ  хозяйственной</w:t>
      </w:r>
      <w:proofErr w:type="gramEnd"/>
      <w:r w:rsidRPr="003273C5">
        <w:rPr>
          <w:sz w:val="28"/>
          <w:szCs w:val="28"/>
        </w:rPr>
        <w:t xml:space="preserve">  деятельности  предприятий АПК : учебник / Г.В. Савицкая. – 8-е изд., </w:t>
      </w:r>
      <w:proofErr w:type="spellStart"/>
      <w:r w:rsidRPr="003273C5">
        <w:rPr>
          <w:sz w:val="28"/>
          <w:szCs w:val="28"/>
        </w:rPr>
        <w:t>испр</w:t>
      </w:r>
      <w:proofErr w:type="spellEnd"/>
      <w:r w:rsidRPr="003273C5">
        <w:rPr>
          <w:sz w:val="28"/>
          <w:szCs w:val="28"/>
        </w:rPr>
        <w:t xml:space="preserve">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ИНФРА-М, 2021. – 519 с.</w:t>
      </w:r>
    </w:p>
    <w:p w14:paraId="23C1A9E1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</w:p>
    <w:p w14:paraId="579EE98A" w14:textId="77777777" w:rsidR="003273C5" w:rsidRPr="003273C5" w:rsidRDefault="003273C5" w:rsidP="003273C5">
      <w:pPr>
        <w:spacing w:before="0" w:after="0"/>
        <w:ind w:firstLine="567"/>
        <w:jc w:val="both"/>
        <w:rPr>
          <w:b/>
          <w:sz w:val="28"/>
          <w:szCs w:val="28"/>
        </w:rPr>
      </w:pPr>
      <w:r w:rsidRPr="003273C5">
        <w:rPr>
          <w:b/>
          <w:sz w:val="28"/>
          <w:szCs w:val="28"/>
        </w:rPr>
        <w:t>Дополнительная:</w:t>
      </w:r>
    </w:p>
    <w:p w14:paraId="067233F2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4. Панков, В. В. Экономический анализ: учебное пособие / В. В. Панков, Н. А. Казакова.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Магистр, Инфра-М, 2020. – 622 с.</w:t>
      </w:r>
    </w:p>
    <w:p w14:paraId="663F7219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5. Анализ хозяйственной деятельности сельскохозяйственных организаций: учебное пособие для учащихся учреждений образования, реализующих образовательные программы среднего специального образования по специальности «Управление в агропромышленном комплексе» / Л. Б. </w:t>
      </w:r>
      <w:proofErr w:type="spellStart"/>
      <w:r w:rsidRPr="003273C5">
        <w:rPr>
          <w:sz w:val="28"/>
          <w:szCs w:val="28"/>
        </w:rPr>
        <w:t>Граблюк</w:t>
      </w:r>
      <w:proofErr w:type="spellEnd"/>
      <w:r w:rsidRPr="003273C5">
        <w:rPr>
          <w:sz w:val="28"/>
          <w:szCs w:val="28"/>
        </w:rPr>
        <w:t xml:space="preserve">. – </w:t>
      </w:r>
      <w:proofErr w:type="gramStart"/>
      <w:r w:rsidRPr="003273C5">
        <w:rPr>
          <w:sz w:val="28"/>
          <w:szCs w:val="28"/>
        </w:rPr>
        <w:t>Минск :</w:t>
      </w:r>
      <w:proofErr w:type="gramEnd"/>
      <w:r w:rsidRPr="003273C5">
        <w:rPr>
          <w:sz w:val="28"/>
          <w:szCs w:val="28"/>
        </w:rPr>
        <w:t xml:space="preserve"> Республиканский институт профессионального образования, 2022. - 192 с.</w:t>
      </w:r>
    </w:p>
    <w:p w14:paraId="2B092936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6. </w:t>
      </w:r>
      <w:proofErr w:type="spellStart"/>
      <w:r w:rsidRPr="003273C5">
        <w:rPr>
          <w:sz w:val="28"/>
          <w:szCs w:val="28"/>
        </w:rPr>
        <w:t>Маталыцкая</w:t>
      </w:r>
      <w:proofErr w:type="spellEnd"/>
      <w:r w:rsidRPr="003273C5">
        <w:rPr>
          <w:sz w:val="28"/>
          <w:szCs w:val="28"/>
        </w:rPr>
        <w:t xml:space="preserve">, С. К. Анализ бухгалтерской (финансовой) отчетности: учебно-методическое пособие: для слушателей системы переподготовки и повышения квалификации экономических кадров / М-во образования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Белорус. гос. </w:t>
      </w:r>
      <w:proofErr w:type="spellStart"/>
      <w:r w:rsidRPr="003273C5">
        <w:rPr>
          <w:sz w:val="28"/>
          <w:szCs w:val="28"/>
        </w:rPr>
        <w:t>экон</w:t>
      </w:r>
      <w:proofErr w:type="spellEnd"/>
      <w:r w:rsidRPr="003273C5">
        <w:rPr>
          <w:sz w:val="28"/>
          <w:szCs w:val="28"/>
        </w:rPr>
        <w:t xml:space="preserve">. ун-т. – </w:t>
      </w:r>
      <w:proofErr w:type="gramStart"/>
      <w:r w:rsidRPr="003273C5">
        <w:rPr>
          <w:sz w:val="28"/>
          <w:szCs w:val="28"/>
        </w:rPr>
        <w:t>Минск :</w:t>
      </w:r>
      <w:proofErr w:type="gramEnd"/>
      <w:r w:rsidRPr="003273C5">
        <w:rPr>
          <w:sz w:val="28"/>
          <w:szCs w:val="28"/>
        </w:rPr>
        <w:t xml:space="preserve"> БГЭУ, 2018. – 182 с.</w:t>
      </w:r>
    </w:p>
    <w:p w14:paraId="197EC753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7. Савицкая Г.В. Анализ эффективности и рисков предпринимательской деятельности. Методологические аспекты: монография. – 2-е изд., </w:t>
      </w:r>
      <w:proofErr w:type="spellStart"/>
      <w:r w:rsidRPr="003273C5">
        <w:rPr>
          <w:sz w:val="28"/>
          <w:szCs w:val="28"/>
        </w:rPr>
        <w:t>перераб</w:t>
      </w:r>
      <w:proofErr w:type="spellEnd"/>
      <w:r w:rsidRPr="003273C5">
        <w:rPr>
          <w:sz w:val="28"/>
          <w:szCs w:val="28"/>
        </w:rPr>
        <w:t xml:space="preserve">. и доп.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ИНФРА-М, 2018. – 289 с.</w:t>
      </w:r>
    </w:p>
    <w:p w14:paraId="2FB1724D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8. Анализ бухгалтерской (финансовой) отчетности: учебное пособие для студентов учреждений образования по специальности «Бухгалтерский учет, анализ и аудит (по направлениям)» / [Г. Г. </w:t>
      </w:r>
      <w:proofErr w:type="spellStart"/>
      <w:r w:rsidRPr="003273C5">
        <w:rPr>
          <w:sz w:val="28"/>
          <w:szCs w:val="28"/>
        </w:rPr>
        <w:t>Виногоров</w:t>
      </w:r>
      <w:proofErr w:type="spellEnd"/>
      <w:r w:rsidRPr="003273C5">
        <w:rPr>
          <w:sz w:val="28"/>
          <w:szCs w:val="28"/>
        </w:rPr>
        <w:t xml:space="preserve"> и др.]. – </w:t>
      </w:r>
      <w:proofErr w:type="gramStart"/>
      <w:r w:rsidRPr="003273C5">
        <w:rPr>
          <w:sz w:val="28"/>
          <w:szCs w:val="28"/>
        </w:rPr>
        <w:t>Минск :</w:t>
      </w:r>
      <w:proofErr w:type="gramEnd"/>
      <w:r w:rsidRPr="003273C5">
        <w:rPr>
          <w:sz w:val="28"/>
          <w:szCs w:val="28"/>
        </w:rPr>
        <w:t xml:space="preserve"> БГЭУ, 2021. – 247 с. </w:t>
      </w:r>
    </w:p>
    <w:p w14:paraId="457AC1D3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 xml:space="preserve">9. Касьяненко, Т. Г. Анализ и оценка рисков в бизнесе: учебник и практикум для студентов высших учебных заведений, обучающихся по экономическим направлениям и специальностям / Санкт-Петербургский гос. </w:t>
      </w:r>
      <w:proofErr w:type="spellStart"/>
      <w:r w:rsidRPr="003273C5">
        <w:rPr>
          <w:sz w:val="28"/>
          <w:szCs w:val="28"/>
        </w:rPr>
        <w:t>экон</w:t>
      </w:r>
      <w:proofErr w:type="spellEnd"/>
      <w:r w:rsidRPr="003273C5">
        <w:rPr>
          <w:sz w:val="28"/>
          <w:szCs w:val="28"/>
        </w:rPr>
        <w:t xml:space="preserve">. ун-т. – 2-е изд., </w:t>
      </w:r>
      <w:proofErr w:type="spellStart"/>
      <w:r w:rsidRPr="003273C5">
        <w:rPr>
          <w:sz w:val="28"/>
          <w:szCs w:val="28"/>
        </w:rPr>
        <w:t>перераб</w:t>
      </w:r>
      <w:proofErr w:type="spellEnd"/>
      <w:r w:rsidRPr="003273C5">
        <w:rPr>
          <w:sz w:val="28"/>
          <w:szCs w:val="28"/>
        </w:rPr>
        <w:t xml:space="preserve">. и доп.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</w:t>
      </w:r>
      <w:proofErr w:type="spellStart"/>
      <w:r w:rsidRPr="003273C5">
        <w:rPr>
          <w:sz w:val="28"/>
          <w:szCs w:val="28"/>
        </w:rPr>
        <w:t>Юрайт</w:t>
      </w:r>
      <w:proofErr w:type="spellEnd"/>
      <w:r w:rsidRPr="003273C5">
        <w:rPr>
          <w:sz w:val="28"/>
          <w:szCs w:val="28"/>
        </w:rPr>
        <w:t>, 2020. – 381 с.</w:t>
      </w:r>
    </w:p>
    <w:p w14:paraId="751BA038" w14:textId="38A7A035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10.</w:t>
      </w:r>
      <w:r w:rsidR="0052522E">
        <w:rPr>
          <w:sz w:val="28"/>
          <w:szCs w:val="28"/>
        </w:rPr>
        <w:t xml:space="preserve"> </w:t>
      </w:r>
      <w:proofErr w:type="spellStart"/>
      <w:r w:rsidRPr="003273C5">
        <w:rPr>
          <w:sz w:val="28"/>
          <w:szCs w:val="28"/>
        </w:rPr>
        <w:t>Басовский</w:t>
      </w:r>
      <w:proofErr w:type="spellEnd"/>
      <w:r w:rsidRPr="003273C5">
        <w:rPr>
          <w:sz w:val="28"/>
          <w:szCs w:val="28"/>
        </w:rPr>
        <w:t xml:space="preserve">, Л. Е. Комплексный экономический анализ хозяйственной </w:t>
      </w:r>
      <w:proofErr w:type="gramStart"/>
      <w:r w:rsidRPr="003273C5">
        <w:rPr>
          <w:sz w:val="28"/>
          <w:szCs w:val="28"/>
        </w:rPr>
        <w:t>деятельности :</w:t>
      </w:r>
      <w:proofErr w:type="gramEnd"/>
      <w:r w:rsidRPr="003273C5">
        <w:rPr>
          <w:sz w:val="28"/>
          <w:szCs w:val="28"/>
        </w:rPr>
        <w:t xml:space="preserve"> учебное пособие.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ИНФРА-М, 2021. – 336 с. + Доп. материалы [Электронный ресурс]. – (Высшее образование: </w:t>
      </w:r>
      <w:proofErr w:type="spellStart"/>
      <w:r w:rsidRPr="003273C5">
        <w:rPr>
          <w:sz w:val="28"/>
          <w:szCs w:val="28"/>
        </w:rPr>
        <w:t>Бакалавриат</w:t>
      </w:r>
      <w:proofErr w:type="spellEnd"/>
      <w:r w:rsidRPr="003273C5">
        <w:rPr>
          <w:sz w:val="28"/>
          <w:szCs w:val="28"/>
        </w:rPr>
        <w:t xml:space="preserve">). – DOI 10.12737/650 (www.doi.org). – ISBN 978-5-16-006617-2. – </w:t>
      </w:r>
      <w:proofErr w:type="gramStart"/>
      <w:r w:rsidRPr="003273C5">
        <w:rPr>
          <w:sz w:val="28"/>
          <w:szCs w:val="28"/>
        </w:rPr>
        <w:t>Текст :</w:t>
      </w:r>
      <w:proofErr w:type="gramEnd"/>
      <w:r w:rsidRPr="003273C5">
        <w:rPr>
          <w:sz w:val="28"/>
          <w:szCs w:val="28"/>
        </w:rPr>
        <w:t xml:space="preserve"> электронный. – URL: https://znanium.com/catalog/product/1237087 (дата обращения: 25.11.2022). – Режим доступа: по подписке.</w:t>
      </w:r>
    </w:p>
    <w:p w14:paraId="3FDE6A79" w14:textId="21D3880B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lastRenderedPageBreak/>
        <w:t>1</w:t>
      </w:r>
      <w:r w:rsidR="0052522E">
        <w:rPr>
          <w:sz w:val="28"/>
          <w:szCs w:val="28"/>
        </w:rPr>
        <w:t>1</w:t>
      </w:r>
      <w:r w:rsidRPr="003273C5">
        <w:rPr>
          <w:sz w:val="28"/>
          <w:szCs w:val="28"/>
        </w:rPr>
        <w:t>. Кобелева, И. В. Анализ финансово-хозяйственной деятельности коммерческих организаций: учебное пособие / И. В. Кобелева, Н. С. Ивашина. – М.: Инфра-М, 2020. – 254 с.</w:t>
      </w:r>
    </w:p>
    <w:p w14:paraId="52A76D9C" w14:textId="459B5303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2</w:t>
      </w:r>
      <w:r w:rsidRPr="003273C5">
        <w:rPr>
          <w:sz w:val="28"/>
          <w:szCs w:val="28"/>
        </w:rPr>
        <w:t>. Морозова, Н. Н. Анализ хозяйственной деятельности. Примеры, задачи, тесты: учебное пособие / Н. Н. Морозова. – Минск: Академия управления при Президенте Республики Беларусь, 2020. – 346 с.</w:t>
      </w:r>
    </w:p>
    <w:p w14:paraId="7C24E8B6" w14:textId="2AC44966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3</w:t>
      </w:r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Шеремет</w:t>
      </w:r>
      <w:proofErr w:type="spellEnd"/>
      <w:r w:rsidRPr="003273C5">
        <w:rPr>
          <w:sz w:val="28"/>
          <w:szCs w:val="28"/>
        </w:rPr>
        <w:t xml:space="preserve">, А. Д. Анализ и диагностика финансово-хозяйственной деятельности предприятия: учебник / А. Д. </w:t>
      </w:r>
      <w:proofErr w:type="spellStart"/>
      <w:r w:rsidRPr="003273C5">
        <w:rPr>
          <w:sz w:val="28"/>
          <w:szCs w:val="28"/>
        </w:rPr>
        <w:t>Шеремет</w:t>
      </w:r>
      <w:proofErr w:type="spellEnd"/>
      <w:r w:rsidRPr="003273C5">
        <w:rPr>
          <w:sz w:val="28"/>
          <w:szCs w:val="28"/>
        </w:rPr>
        <w:t xml:space="preserve">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Инфра- М, 2019. – 372 с.</w:t>
      </w:r>
    </w:p>
    <w:p w14:paraId="2F0095AA" w14:textId="143CA779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4</w:t>
      </w:r>
      <w:r w:rsidRPr="003273C5">
        <w:rPr>
          <w:sz w:val="28"/>
          <w:szCs w:val="28"/>
        </w:rPr>
        <w:t xml:space="preserve">. Савицкая, Г. В. Анализ хозяйственной деятельности предприятий </w:t>
      </w:r>
      <w:proofErr w:type="gramStart"/>
      <w:r w:rsidRPr="003273C5">
        <w:rPr>
          <w:sz w:val="28"/>
          <w:szCs w:val="28"/>
        </w:rPr>
        <w:t>АПК :</w:t>
      </w:r>
      <w:proofErr w:type="gramEnd"/>
      <w:r w:rsidRPr="003273C5">
        <w:rPr>
          <w:sz w:val="28"/>
          <w:szCs w:val="28"/>
        </w:rPr>
        <w:t xml:space="preserve"> учебник / Г.В. Савицкая. – 8-е изд., </w:t>
      </w:r>
      <w:proofErr w:type="spellStart"/>
      <w:r w:rsidRPr="003273C5">
        <w:rPr>
          <w:sz w:val="28"/>
          <w:szCs w:val="28"/>
        </w:rPr>
        <w:t>испр</w:t>
      </w:r>
      <w:proofErr w:type="spellEnd"/>
      <w:r w:rsidRPr="003273C5">
        <w:rPr>
          <w:sz w:val="28"/>
          <w:szCs w:val="28"/>
        </w:rPr>
        <w:t xml:space="preserve">. – </w:t>
      </w:r>
      <w:proofErr w:type="gramStart"/>
      <w:r w:rsidRPr="003273C5">
        <w:rPr>
          <w:sz w:val="28"/>
          <w:szCs w:val="28"/>
        </w:rPr>
        <w:t>М. :</w:t>
      </w:r>
      <w:proofErr w:type="gramEnd"/>
      <w:r w:rsidRPr="003273C5">
        <w:rPr>
          <w:sz w:val="28"/>
          <w:szCs w:val="28"/>
        </w:rPr>
        <w:t xml:space="preserve"> ИНФРА-М, 2021. – 519 с. + Доп. материалы [Электронный ресурс]. – (Высшее образование: </w:t>
      </w:r>
      <w:proofErr w:type="spellStart"/>
      <w:r w:rsidRPr="003273C5">
        <w:rPr>
          <w:sz w:val="28"/>
          <w:szCs w:val="28"/>
        </w:rPr>
        <w:t>Бакалавриат</w:t>
      </w:r>
      <w:proofErr w:type="spellEnd"/>
      <w:r w:rsidRPr="003273C5">
        <w:rPr>
          <w:sz w:val="28"/>
          <w:szCs w:val="28"/>
        </w:rPr>
        <w:t xml:space="preserve">). – DOI 10.12737/1681. – ISBN 978-5-16-009303-1. – </w:t>
      </w:r>
      <w:proofErr w:type="gramStart"/>
      <w:r w:rsidRPr="003273C5">
        <w:rPr>
          <w:sz w:val="28"/>
          <w:szCs w:val="28"/>
        </w:rPr>
        <w:t>Текст :</w:t>
      </w:r>
      <w:proofErr w:type="gramEnd"/>
      <w:r w:rsidRPr="003273C5">
        <w:rPr>
          <w:sz w:val="28"/>
          <w:szCs w:val="28"/>
        </w:rPr>
        <w:t xml:space="preserve"> электронный. – URL: https://znanium.com/catalog/product/1216771 (дата обращения: 07.06.2023). – Режим доступа: по подписке.</w:t>
      </w:r>
    </w:p>
    <w:p w14:paraId="447A64DD" w14:textId="77777777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</w:p>
    <w:p w14:paraId="267C3E6A" w14:textId="77777777" w:rsidR="003273C5" w:rsidRPr="003273C5" w:rsidRDefault="003273C5" w:rsidP="003273C5">
      <w:pPr>
        <w:spacing w:before="0" w:after="0"/>
        <w:ind w:firstLine="567"/>
        <w:jc w:val="both"/>
        <w:rPr>
          <w:b/>
          <w:sz w:val="28"/>
          <w:szCs w:val="28"/>
        </w:rPr>
      </w:pPr>
      <w:r w:rsidRPr="003273C5">
        <w:rPr>
          <w:b/>
          <w:sz w:val="28"/>
          <w:szCs w:val="28"/>
        </w:rPr>
        <w:t>Нормативные правовые акты:</w:t>
      </w:r>
    </w:p>
    <w:p w14:paraId="077330F8" w14:textId="4E5462ED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5</w:t>
      </w:r>
      <w:r w:rsidRPr="003273C5">
        <w:rPr>
          <w:sz w:val="28"/>
          <w:szCs w:val="28"/>
        </w:rPr>
        <w:t xml:space="preserve">. Конституция Республики Беларусь 1994 года (в ред. 04.03.2022 г.) [Электронный ресурс]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692A4001" w14:textId="1311D089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6</w:t>
      </w:r>
      <w:r w:rsidRPr="003273C5">
        <w:rPr>
          <w:sz w:val="28"/>
          <w:szCs w:val="28"/>
        </w:rPr>
        <w:t xml:space="preserve">. Об информации, информатизации и защите информации [Электронный ресурс]: Закон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10 </w:t>
      </w:r>
      <w:proofErr w:type="spellStart"/>
      <w:r w:rsidRPr="003273C5">
        <w:rPr>
          <w:sz w:val="28"/>
          <w:szCs w:val="28"/>
        </w:rPr>
        <w:t>нояб</w:t>
      </w:r>
      <w:proofErr w:type="spellEnd"/>
      <w:r w:rsidRPr="003273C5">
        <w:rPr>
          <w:sz w:val="28"/>
          <w:szCs w:val="28"/>
        </w:rPr>
        <w:t xml:space="preserve">. 2008 г., № 455-З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6575604B" w14:textId="59256F21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1</w:t>
      </w:r>
      <w:r w:rsidR="0052522E">
        <w:rPr>
          <w:sz w:val="28"/>
          <w:szCs w:val="28"/>
        </w:rPr>
        <w:t>7</w:t>
      </w:r>
      <w:r w:rsidRPr="003273C5">
        <w:rPr>
          <w:sz w:val="28"/>
          <w:szCs w:val="28"/>
        </w:rPr>
        <w:t xml:space="preserve">. О защите персональных данных [Электронный ресурс]: Закон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07 мая 2021 г., № 99-З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62FC1AC0" w14:textId="09640270" w:rsidR="003273C5" w:rsidRPr="003273C5" w:rsidRDefault="0052522E" w:rsidP="003273C5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34A">
        <w:rPr>
          <w:sz w:val="28"/>
          <w:szCs w:val="28"/>
        </w:rPr>
        <w:t>8</w:t>
      </w:r>
      <w:r w:rsidR="003273C5" w:rsidRPr="003273C5">
        <w:rPr>
          <w:sz w:val="28"/>
          <w:szCs w:val="28"/>
        </w:rPr>
        <w:t>. Национальный стандарт бухгалтерского учета и отчетности «Индивидуальная бухгалтерская отчетность» [Электронный ресурс</w:t>
      </w:r>
      <w:proofErr w:type="gramStart"/>
      <w:r w:rsidR="003273C5" w:rsidRPr="003273C5">
        <w:rPr>
          <w:sz w:val="28"/>
          <w:szCs w:val="28"/>
        </w:rPr>
        <w:t>]:  постановление</w:t>
      </w:r>
      <w:proofErr w:type="gramEnd"/>
      <w:r w:rsidR="003273C5" w:rsidRPr="003273C5">
        <w:rPr>
          <w:sz w:val="28"/>
          <w:szCs w:val="28"/>
        </w:rPr>
        <w:t xml:space="preserve"> М-</w:t>
      </w:r>
      <w:proofErr w:type="spellStart"/>
      <w:r w:rsidR="003273C5" w:rsidRPr="003273C5">
        <w:rPr>
          <w:sz w:val="28"/>
          <w:szCs w:val="28"/>
        </w:rPr>
        <w:t>ва</w:t>
      </w:r>
      <w:proofErr w:type="spellEnd"/>
      <w:r w:rsidR="003273C5" w:rsidRPr="003273C5">
        <w:rPr>
          <w:sz w:val="28"/>
          <w:szCs w:val="28"/>
        </w:rPr>
        <w:t xml:space="preserve"> финансов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 xml:space="preserve">. Беларусь, 12 дек. 2016 г., № 104  // Онлайн-сервис готовых правовых решений </w:t>
      </w:r>
      <w:proofErr w:type="spellStart"/>
      <w:r w:rsidR="003273C5" w:rsidRPr="003273C5">
        <w:rPr>
          <w:sz w:val="28"/>
          <w:szCs w:val="28"/>
        </w:rPr>
        <w:t>ilex</w:t>
      </w:r>
      <w:proofErr w:type="spellEnd"/>
      <w:r w:rsidR="003273C5" w:rsidRPr="003273C5">
        <w:rPr>
          <w:sz w:val="28"/>
          <w:szCs w:val="28"/>
        </w:rPr>
        <w:t xml:space="preserve"> / ООО «</w:t>
      </w:r>
      <w:proofErr w:type="spellStart"/>
      <w:r w:rsidR="003273C5" w:rsidRPr="003273C5">
        <w:rPr>
          <w:sz w:val="28"/>
          <w:szCs w:val="28"/>
        </w:rPr>
        <w:t>ЮрСпектр</w:t>
      </w:r>
      <w:proofErr w:type="spellEnd"/>
      <w:r w:rsidR="003273C5" w:rsidRPr="003273C5">
        <w:rPr>
          <w:sz w:val="28"/>
          <w:szCs w:val="28"/>
        </w:rPr>
        <w:t xml:space="preserve">», Нац. центр правовой </w:t>
      </w:r>
      <w:proofErr w:type="spellStart"/>
      <w:r w:rsidR="003273C5" w:rsidRPr="003273C5">
        <w:rPr>
          <w:sz w:val="28"/>
          <w:szCs w:val="28"/>
        </w:rPr>
        <w:t>информ</w:t>
      </w:r>
      <w:proofErr w:type="spellEnd"/>
      <w:r w:rsidR="003273C5" w:rsidRPr="003273C5">
        <w:rPr>
          <w:sz w:val="28"/>
          <w:szCs w:val="28"/>
        </w:rPr>
        <w:t xml:space="preserve">.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7C9B1B1A" w14:textId="60148DAE" w:rsidR="003273C5" w:rsidRPr="003273C5" w:rsidRDefault="008A134A" w:rsidP="003273C5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273C5" w:rsidRPr="003273C5">
        <w:rPr>
          <w:sz w:val="28"/>
          <w:szCs w:val="28"/>
        </w:rPr>
        <w:t xml:space="preserve">. О Государственной программе «Аграрный бизнес» на 2021-2025 годы: постановление Совета Министров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 xml:space="preserve">. Беларусь, 01 февр. 2021 г., № 59 // Онлайн-сервис готовых правовых решений </w:t>
      </w:r>
      <w:proofErr w:type="spellStart"/>
      <w:r w:rsidR="003273C5" w:rsidRPr="003273C5">
        <w:rPr>
          <w:sz w:val="28"/>
          <w:szCs w:val="28"/>
        </w:rPr>
        <w:t>ilex</w:t>
      </w:r>
      <w:proofErr w:type="spellEnd"/>
      <w:r w:rsidR="003273C5" w:rsidRPr="003273C5">
        <w:rPr>
          <w:sz w:val="28"/>
          <w:szCs w:val="28"/>
        </w:rPr>
        <w:t xml:space="preserve"> / ООО «</w:t>
      </w:r>
      <w:proofErr w:type="spellStart"/>
      <w:r w:rsidR="003273C5" w:rsidRPr="003273C5">
        <w:rPr>
          <w:sz w:val="28"/>
          <w:szCs w:val="28"/>
        </w:rPr>
        <w:t>ЮрСпектр</w:t>
      </w:r>
      <w:proofErr w:type="spellEnd"/>
      <w:r w:rsidR="003273C5" w:rsidRPr="003273C5">
        <w:rPr>
          <w:sz w:val="28"/>
          <w:szCs w:val="28"/>
        </w:rPr>
        <w:t xml:space="preserve">», Нац. центр правовой </w:t>
      </w:r>
      <w:proofErr w:type="spellStart"/>
      <w:r w:rsidR="003273C5" w:rsidRPr="003273C5">
        <w:rPr>
          <w:sz w:val="28"/>
          <w:szCs w:val="28"/>
        </w:rPr>
        <w:t>информ</w:t>
      </w:r>
      <w:proofErr w:type="spellEnd"/>
      <w:r w:rsidR="003273C5" w:rsidRPr="003273C5">
        <w:rPr>
          <w:sz w:val="28"/>
          <w:szCs w:val="28"/>
        </w:rPr>
        <w:t xml:space="preserve">.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656BAF1A" w14:textId="1217AA4E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2</w:t>
      </w:r>
      <w:r w:rsidR="008A134A">
        <w:rPr>
          <w:sz w:val="28"/>
          <w:szCs w:val="28"/>
        </w:rPr>
        <w:t>0</w:t>
      </w:r>
      <w:r w:rsidRPr="003273C5">
        <w:rPr>
          <w:sz w:val="28"/>
          <w:szCs w:val="28"/>
        </w:rPr>
        <w:t xml:space="preserve">. О Государственной программе инновационного развития Республики Беларусь на 2021 - 2025 годы: Указ Президента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15 сент. 2021 г., № 348 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6F295F9E" w14:textId="3BF366B3" w:rsidR="003273C5" w:rsidRPr="003273C5" w:rsidRDefault="008A134A" w:rsidP="003273C5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3273C5" w:rsidRPr="003273C5">
        <w:rPr>
          <w:sz w:val="28"/>
          <w:szCs w:val="28"/>
        </w:rPr>
        <w:t>. 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год: постановление М-</w:t>
      </w:r>
      <w:proofErr w:type="spellStart"/>
      <w:r w:rsidR="003273C5" w:rsidRPr="003273C5">
        <w:rPr>
          <w:sz w:val="28"/>
          <w:szCs w:val="28"/>
        </w:rPr>
        <w:t>ва</w:t>
      </w:r>
      <w:proofErr w:type="spellEnd"/>
      <w:r w:rsidR="003273C5" w:rsidRPr="003273C5">
        <w:rPr>
          <w:sz w:val="28"/>
          <w:szCs w:val="28"/>
        </w:rPr>
        <w:t xml:space="preserve"> экономики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 xml:space="preserve">. Беларусь,  30 окт. 2006 г., № 186  // Онлайн-сервис готовых правовых решений </w:t>
      </w:r>
      <w:proofErr w:type="spellStart"/>
      <w:r w:rsidR="003273C5" w:rsidRPr="003273C5">
        <w:rPr>
          <w:sz w:val="28"/>
          <w:szCs w:val="28"/>
        </w:rPr>
        <w:t>ilex</w:t>
      </w:r>
      <w:proofErr w:type="spellEnd"/>
      <w:r w:rsidR="003273C5" w:rsidRPr="003273C5">
        <w:rPr>
          <w:sz w:val="28"/>
          <w:szCs w:val="28"/>
        </w:rPr>
        <w:t xml:space="preserve"> / ООО «</w:t>
      </w:r>
      <w:proofErr w:type="spellStart"/>
      <w:r w:rsidR="003273C5" w:rsidRPr="003273C5">
        <w:rPr>
          <w:sz w:val="28"/>
          <w:szCs w:val="28"/>
        </w:rPr>
        <w:t>ЮрСпектр</w:t>
      </w:r>
      <w:proofErr w:type="spellEnd"/>
      <w:r w:rsidR="003273C5" w:rsidRPr="003273C5">
        <w:rPr>
          <w:sz w:val="28"/>
          <w:szCs w:val="28"/>
        </w:rPr>
        <w:t xml:space="preserve">», Нац. центр правовой </w:t>
      </w:r>
      <w:proofErr w:type="spellStart"/>
      <w:r w:rsidR="003273C5" w:rsidRPr="003273C5">
        <w:rPr>
          <w:sz w:val="28"/>
          <w:szCs w:val="28"/>
        </w:rPr>
        <w:t>информ</w:t>
      </w:r>
      <w:proofErr w:type="spellEnd"/>
      <w:r w:rsidR="003273C5" w:rsidRPr="003273C5">
        <w:rPr>
          <w:sz w:val="28"/>
          <w:szCs w:val="28"/>
        </w:rPr>
        <w:t xml:space="preserve">. </w:t>
      </w:r>
      <w:proofErr w:type="spellStart"/>
      <w:r w:rsidR="003273C5" w:rsidRPr="003273C5">
        <w:rPr>
          <w:sz w:val="28"/>
          <w:szCs w:val="28"/>
        </w:rPr>
        <w:t>Респ</w:t>
      </w:r>
      <w:proofErr w:type="spellEnd"/>
      <w:r w:rsidR="003273C5" w:rsidRPr="003273C5">
        <w:rPr>
          <w:sz w:val="28"/>
          <w:szCs w:val="28"/>
        </w:rPr>
        <w:t>. Беларусь. – Режим доступа: https://ilex-private.ilex.by. – Дата доступа:  04.09.2024.</w:t>
      </w:r>
    </w:p>
    <w:p w14:paraId="2146352C" w14:textId="3B4EFF66" w:rsidR="003273C5" w:rsidRPr="003273C5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2</w:t>
      </w:r>
      <w:r w:rsidR="008A134A">
        <w:rPr>
          <w:sz w:val="28"/>
          <w:szCs w:val="28"/>
        </w:rPr>
        <w:t>2</w:t>
      </w:r>
      <w:r w:rsidRPr="003273C5">
        <w:rPr>
          <w:sz w:val="28"/>
          <w:szCs w:val="28"/>
        </w:rPr>
        <w:t>. Об утверждении методических рекомендаций по проведению комплексной системной оценки финансового состояния организаций: приказ М-</w:t>
      </w:r>
      <w:proofErr w:type="spellStart"/>
      <w:r w:rsidRPr="003273C5">
        <w:rPr>
          <w:sz w:val="28"/>
          <w:szCs w:val="28"/>
        </w:rPr>
        <w:t>ва</w:t>
      </w:r>
      <w:proofErr w:type="spellEnd"/>
      <w:r w:rsidRPr="003273C5">
        <w:rPr>
          <w:sz w:val="28"/>
          <w:szCs w:val="28"/>
        </w:rPr>
        <w:t xml:space="preserve"> финансов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14 окт. 2021 г., № 351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04.09.2024.</w:t>
      </w:r>
    </w:p>
    <w:p w14:paraId="7F48F084" w14:textId="434CEFED" w:rsidR="00EA3B76" w:rsidRDefault="003273C5" w:rsidP="003273C5">
      <w:pPr>
        <w:spacing w:before="0" w:after="0"/>
        <w:ind w:firstLine="567"/>
        <w:jc w:val="both"/>
        <w:rPr>
          <w:sz w:val="28"/>
          <w:szCs w:val="28"/>
        </w:rPr>
      </w:pPr>
      <w:r w:rsidRPr="003273C5">
        <w:rPr>
          <w:sz w:val="28"/>
          <w:szCs w:val="28"/>
        </w:rPr>
        <w:t>2</w:t>
      </w:r>
      <w:r w:rsidR="008A134A">
        <w:rPr>
          <w:sz w:val="28"/>
          <w:szCs w:val="28"/>
        </w:rPr>
        <w:t>3</w:t>
      </w:r>
      <w:r w:rsidRPr="003273C5">
        <w:rPr>
          <w:sz w:val="28"/>
          <w:szCs w:val="28"/>
        </w:rPr>
        <w:t>. Об оценке степени риска наступления банкротства: постановление М-</w:t>
      </w:r>
      <w:proofErr w:type="spellStart"/>
      <w:r w:rsidRPr="003273C5">
        <w:rPr>
          <w:sz w:val="28"/>
          <w:szCs w:val="28"/>
        </w:rPr>
        <w:t>ва</w:t>
      </w:r>
      <w:proofErr w:type="spellEnd"/>
      <w:r w:rsidRPr="003273C5">
        <w:rPr>
          <w:sz w:val="28"/>
          <w:szCs w:val="28"/>
        </w:rPr>
        <w:t xml:space="preserve"> экономики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Беларусь, М-</w:t>
      </w:r>
      <w:proofErr w:type="spellStart"/>
      <w:r w:rsidRPr="003273C5">
        <w:rPr>
          <w:sz w:val="28"/>
          <w:szCs w:val="28"/>
        </w:rPr>
        <w:t>ва</w:t>
      </w:r>
      <w:proofErr w:type="spellEnd"/>
      <w:r w:rsidRPr="003273C5">
        <w:rPr>
          <w:sz w:val="28"/>
          <w:szCs w:val="28"/>
        </w:rPr>
        <w:t xml:space="preserve"> финансов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 xml:space="preserve">. Беларусь, 07 авг. 2023 г., № 16/46 // Онлайн-сервис готовых правовых решений </w:t>
      </w:r>
      <w:proofErr w:type="spellStart"/>
      <w:r w:rsidRPr="003273C5">
        <w:rPr>
          <w:sz w:val="28"/>
          <w:szCs w:val="28"/>
        </w:rPr>
        <w:t>ilex</w:t>
      </w:r>
      <w:proofErr w:type="spellEnd"/>
      <w:r w:rsidRPr="003273C5">
        <w:rPr>
          <w:sz w:val="28"/>
          <w:szCs w:val="28"/>
        </w:rPr>
        <w:t xml:space="preserve"> / ООО «</w:t>
      </w:r>
      <w:proofErr w:type="spellStart"/>
      <w:r w:rsidRPr="003273C5">
        <w:rPr>
          <w:sz w:val="28"/>
          <w:szCs w:val="28"/>
        </w:rPr>
        <w:t>ЮрСпектр</w:t>
      </w:r>
      <w:proofErr w:type="spellEnd"/>
      <w:r w:rsidRPr="003273C5">
        <w:rPr>
          <w:sz w:val="28"/>
          <w:szCs w:val="28"/>
        </w:rPr>
        <w:t xml:space="preserve">», Нац. центр правовой </w:t>
      </w:r>
      <w:proofErr w:type="spellStart"/>
      <w:r w:rsidRPr="003273C5">
        <w:rPr>
          <w:sz w:val="28"/>
          <w:szCs w:val="28"/>
        </w:rPr>
        <w:t>информ</w:t>
      </w:r>
      <w:proofErr w:type="spellEnd"/>
      <w:r w:rsidRPr="003273C5">
        <w:rPr>
          <w:sz w:val="28"/>
          <w:szCs w:val="28"/>
        </w:rPr>
        <w:t xml:space="preserve">. </w:t>
      </w:r>
      <w:proofErr w:type="spellStart"/>
      <w:r w:rsidRPr="003273C5">
        <w:rPr>
          <w:sz w:val="28"/>
          <w:szCs w:val="28"/>
        </w:rPr>
        <w:t>Респ</w:t>
      </w:r>
      <w:proofErr w:type="spellEnd"/>
      <w:r w:rsidRPr="003273C5">
        <w:rPr>
          <w:sz w:val="28"/>
          <w:szCs w:val="28"/>
        </w:rPr>
        <w:t>. Беларусь. – Режим доступа: https://ilex-private.ilex.by. – Дата доступа: 04.09.2024.</w:t>
      </w:r>
    </w:p>
    <w:p w14:paraId="513207E3" w14:textId="77777777" w:rsidR="00864316" w:rsidRDefault="00864316" w:rsidP="00603AA2">
      <w:pPr>
        <w:ind w:firstLine="567"/>
        <w:jc w:val="both"/>
        <w:rPr>
          <w:sz w:val="28"/>
          <w:szCs w:val="28"/>
        </w:rPr>
      </w:pPr>
    </w:p>
    <w:p w14:paraId="253FE343" w14:textId="77777777" w:rsidR="00DC1D78" w:rsidRDefault="00DC1D78" w:rsidP="00DC1D78"/>
    <w:p w14:paraId="7FAE15C1" w14:textId="11077059" w:rsidR="00EA3B76" w:rsidRDefault="00EA3B76" w:rsidP="00EA3B76">
      <w:pPr>
        <w:pStyle w:val="Standard"/>
        <w:jc w:val="center"/>
        <w:rPr>
          <w:b/>
          <w:bCs/>
          <w:caps/>
          <w:sz w:val="28"/>
          <w:szCs w:val="28"/>
        </w:rPr>
      </w:pPr>
    </w:p>
    <w:sectPr w:rsidR="00EA3B76" w:rsidSect="00603AA2">
      <w:pgSz w:w="11906" w:h="16838"/>
      <w:pgMar w:top="1134" w:right="1134" w:bottom="1134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C40DC4"/>
    <w:multiLevelType w:val="multilevel"/>
    <w:tmpl w:val="7FC04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F63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C7396"/>
    <w:multiLevelType w:val="multilevel"/>
    <w:tmpl w:val="4954699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47C93556"/>
    <w:multiLevelType w:val="multilevel"/>
    <w:tmpl w:val="C7326EF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pacing w:val="10"/>
        <w:sz w:val="26"/>
        <w:szCs w:val="26"/>
        <w:lang w:val="ru-RU" w:eastAsia="zh-CN" w:bidi="ar-S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6"/>
    <w:rsid w:val="000218B9"/>
    <w:rsid w:val="00045F51"/>
    <w:rsid w:val="000E23B9"/>
    <w:rsid w:val="000E77C7"/>
    <w:rsid w:val="000F74D7"/>
    <w:rsid w:val="00110B35"/>
    <w:rsid w:val="00111A93"/>
    <w:rsid w:val="00132121"/>
    <w:rsid w:val="00132BA1"/>
    <w:rsid w:val="0014568D"/>
    <w:rsid w:val="00181205"/>
    <w:rsid w:val="001A76B2"/>
    <w:rsid w:val="00285D7F"/>
    <w:rsid w:val="003273C5"/>
    <w:rsid w:val="003765E1"/>
    <w:rsid w:val="003857EB"/>
    <w:rsid w:val="00393994"/>
    <w:rsid w:val="003C0C10"/>
    <w:rsid w:val="004F3B72"/>
    <w:rsid w:val="00521268"/>
    <w:rsid w:val="0052522E"/>
    <w:rsid w:val="00557297"/>
    <w:rsid w:val="00557AD2"/>
    <w:rsid w:val="00583FD7"/>
    <w:rsid w:val="00603AA2"/>
    <w:rsid w:val="006A6E05"/>
    <w:rsid w:val="006B1D4A"/>
    <w:rsid w:val="007007B2"/>
    <w:rsid w:val="00745119"/>
    <w:rsid w:val="007475C6"/>
    <w:rsid w:val="007D519B"/>
    <w:rsid w:val="008261ED"/>
    <w:rsid w:val="008512E9"/>
    <w:rsid w:val="00864316"/>
    <w:rsid w:val="008A134A"/>
    <w:rsid w:val="008E3FCA"/>
    <w:rsid w:val="008F1912"/>
    <w:rsid w:val="00973754"/>
    <w:rsid w:val="00975DF6"/>
    <w:rsid w:val="00983E31"/>
    <w:rsid w:val="00985B3F"/>
    <w:rsid w:val="009D5EAF"/>
    <w:rsid w:val="00A40643"/>
    <w:rsid w:val="00A43D60"/>
    <w:rsid w:val="00A959F6"/>
    <w:rsid w:val="00AA6776"/>
    <w:rsid w:val="00AB57A6"/>
    <w:rsid w:val="00AD6FD8"/>
    <w:rsid w:val="00B25494"/>
    <w:rsid w:val="00B33045"/>
    <w:rsid w:val="00B9103D"/>
    <w:rsid w:val="00B96372"/>
    <w:rsid w:val="00C277F3"/>
    <w:rsid w:val="00CD62F4"/>
    <w:rsid w:val="00CF36A4"/>
    <w:rsid w:val="00D45B37"/>
    <w:rsid w:val="00D756EF"/>
    <w:rsid w:val="00D81BF0"/>
    <w:rsid w:val="00DC1D78"/>
    <w:rsid w:val="00E717AB"/>
    <w:rsid w:val="00EA3B76"/>
    <w:rsid w:val="00EA6A8F"/>
    <w:rsid w:val="00EC5793"/>
    <w:rsid w:val="00F05ECF"/>
    <w:rsid w:val="00F72C6E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ABFE"/>
  <w15:docId w15:val="{3A83284B-9D60-4328-A012-75DA028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AD"/>
    <w:pPr>
      <w:spacing w:before="100" w:after="100"/>
      <w:textAlignment w:val="baseline"/>
    </w:pPr>
    <w:rPr>
      <w:rFonts w:ascii="Times New Roman" w:eastAsia="Arial" w:hAnsi="Times New Roman" w:cs="Courier New"/>
    </w:rPr>
  </w:style>
  <w:style w:type="paragraph" w:styleId="5">
    <w:name w:val="heading 5"/>
    <w:basedOn w:val="a"/>
    <w:next w:val="a"/>
    <w:link w:val="50"/>
    <w:qFormat/>
    <w:rsid w:val="008F1912"/>
    <w:pPr>
      <w:keepNext/>
      <w:widowControl w:val="0"/>
      <w:tabs>
        <w:tab w:val="left" w:pos="360"/>
      </w:tabs>
      <w:suppressAutoHyphens w:val="0"/>
      <w:autoSpaceDE w:val="0"/>
      <w:autoSpaceDN w:val="0"/>
      <w:adjustRightInd w:val="0"/>
      <w:spacing w:before="0" w:after="0" w:line="260" w:lineRule="auto"/>
      <w:ind w:firstLine="360"/>
      <w:jc w:val="center"/>
      <w:textAlignment w:val="auto"/>
      <w:outlineLvl w:val="4"/>
    </w:pPr>
    <w:rPr>
      <w:rFonts w:ascii="Bookman Old Style" w:eastAsia="Times New Roman" w:hAnsi="Bookman Old Style" w:cs="Arial"/>
      <w:b/>
      <w:bCs/>
      <w:kern w:val="0"/>
      <w:szCs w:val="1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E7DD6"/>
    <w:rPr>
      <w:color w:val="0000FF"/>
      <w:u w:val="single"/>
    </w:rPr>
  </w:style>
  <w:style w:type="character" w:customStyle="1" w:styleId="HTML1">
    <w:name w:val="Стандартный HTML Знак1"/>
    <w:qFormat/>
    <w:rsid w:val="003446AD"/>
    <w:rPr>
      <w:rFonts w:ascii="Consolas" w:hAnsi="Consolas"/>
      <w:lang w:eastAsia="ru-RU"/>
    </w:rPr>
  </w:style>
  <w:style w:type="character" w:customStyle="1" w:styleId="HTML">
    <w:name w:val="Стандартный HTML Знак"/>
    <w:qFormat/>
    <w:rsid w:val="003446AD"/>
    <w:rPr>
      <w:rFonts w:ascii="Courier New" w:eastAsia="Courier New" w:hAnsi="Courier New"/>
    </w:rPr>
  </w:style>
  <w:style w:type="character" w:customStyle="1" w:styleId="CITE">
    <w:name w:val="CITE"/>
    <w:qFormat/>
    <w:rsid w:val="003446AD"/>
    <w:rPr>
      <w:i/>
    </w:rPr>
  </w:style>
  <w:style w:type="character" w:customStyle="1" w:styleId="CODE">
    <w:name w:val="CODE"/>
    <w:qFormat/>
    <w:rsid w:val="003446AD"/>
    <w:rPr>
      <w:rFonts w:ascii="Courier New" w:hAnsi="Courier New"/>
      <w:sz w:val="20"/>
    </w:rPr>
  </w:style>
  <w:style w:type="character" w:customStyle="1" w:styleId="Keyboard">
    <w:name w:val="Keyboard"/>
    <w:qFormat/>
    <w:rsid w:val="003446AD"/>
    <w:rPr>
      <w:rFonts w:ascii="Courier New" w:hAnsi="Courier New"/>
      <w:b/>
      <w:sz w:val="20"/>
    </w:rPr>
  </w:style>
  <w:style w:type="character" w:customStyle="1" w:styleId="Sample">
    <w:name w:val="Sample"/>
    <w:qFormat/>
    <w:rsid w:val="003446AD"/>
    <w:rPr>
      <w:rFonts w:ascii="Courier New" w:hAnsi="Courier New"/>
    </w:rPr>
  </w:style>
  <w:style w:type="character" w:styleId="a3">
    <w:name w:val="Strong"/>
    <w:qFormat/>
    <w:rsid w:val="003446AD"/>
    <w:rPr>
      <w:b/>
    </w:rPr>
  </w:style>
  <w:style w:type="character" w:customStyle="1" w:styleId="Typewriter">
    <w:name w:val="Typewriter"/>
    <w:qFormat/>
    <w:rsid w:val="003446AD"/>
    <w:rPr>
      <w:rFonts w:ascii="Courier New" w:hAnsi="Courier New"/>
      <w:sz w:val="20"/>
    </w:rPr>
  </w:style>
  <w:style w:type="character" w:customStyle="1" w:styleId="HTMLMarkup">
    <w:name w:val="HTML Markup"/>
    <w:qFormat/>
    <w:rsid w:val="003446AD"/>
    <w:rPr>
      <w:vanish/>
      <w:color w:val="FF0000"/>
    </w:rPr>
  </w:style>
  <w:style w:type="character" w:customStyle="1" w:styleId="Comment">
    <w:name w:val="Comment"/>
    <w:qFormat/>
    <w:rsid w:val="003446AD"/>
    <w:rPr>
      <w:vanish/>
    </w:rPr>
  </w:style>
  <w:style w:type="character" w:customStyle="1" w:styleId="color0000ff">
    <w:name w:val="color__0000ff"/>
    <w:basedOn w:val="a0"/>
    <w:qFormat/>
    <w:rsid w:val="003F475A"/>
  </w:style>
  <w:style w:type="character" w:customStyle="1" w:styleId="colorff00ff">
    <w:name w:val="color__ff00ff"/>
    <w:basedOn w:val="a0"/>
    <w:qFormat/>
    <w:rsid w:val="003F475A"/>
  </w:style>
  <w:style w:type="character" w:customStyle="1" w:styleId="fake-non-breaking-space">
    <w:name w:val="fake-non-breaking-space"/>
    <w:basedOn w:val="a0"/>
    <w:qFormat/>
    <w:rsid w:val="003F475A"/>
  </w:style>
  <w:style w:type="character" w:customStyle="1" w:styleId="ng-binding">
    <w:name w:val="ng-binding"/>
    <w:basedOn w:val="a0"/>
    <w:qFormat/>
    <w:rsid w:val="00AE7DD6"/>
  </w:style>
  <w:style w:type="character" w:customStyle="1" w:styleId="ng-scope">
    <w:name w:val="ng-scope"/>
    <w:basedOn w:val="a0"/>
    <w:qFormat/>
    <w:rsid w:val="00AE7DD6"/>
  </w:style>
  <w:style w:type="character" w:customStyle="1" w:styleId="document-status-text">
    <w:name w:val="document-status-text"/>
    <w:basedOn w:val="a0"/>
    <w:qFormat/>
    <w:rsid w:val="00AE7DD6"/>
  </w:style>
  <w:style w:type="character" w:customStyle="1" w:styleId="document-toggle-favorite">
    <w:name w:val="document-toggle-favorite"/>
    <w:basedOn w:val="a0"/>
    <w:qFormat/>
    <w:rsid w:val="00AE7DD6"/>
  </w:style>
  <w:style w:type="character" w:customStyle="1" w:styleId="1">
    <w:name w:val="Заголовок1"/>
    <w:basedOn w:val="a0"/>
    <w:qFormat/>
    <w:rsid w:val="00AE7DD6"/>
  </w:style>
  <w:style w:type="character" w:styleId="a4">
    <w:name w:val="Emphasis"/>
    <w:basedOn w:val="a0"/>
    <w:uiPriority w:val="20"/>
    <w:qFormat/>
    <w:rsid w:val="00AE7DD6"/>
    <w:rPr>
      <w:i/>
      <w:iCs/>
    </w:rPr>
  </w:style>
  <w:style w:type="character" w:customStyle="1" w:styleId="h-normal">
    <w:name w:val="h-normal"/>
    <w:basedOn w:val="a0"/>
    <w:qFormat/>
    <w:rsid w:val="00AE7DD6"/>
  </w:style>
  <w:style w:type="character" w:customStyle="1" w:styleId="word-wrapper">
    <w:name w:val="word-wrapper"/>
    <w:basedOn w:val="a0"/>
    <w:qFormat/>
    <w:rsid w:val="00AE7DD6"/>
  </w:style>
  <w:style w:type="character" w:customStyle="1" w:styleId="font-styleitalic">
    <w:name w:val="font-style_italic"/>
    <w:basedOn w:val="a0"/>
    <w:qFormat/>
    <w:rsid w:val="00AE7DD6"/>
  </w:style>
  <w:style w:type="paragraph" w:customStyle="1" w:styleId="2">
    <w:name w:val="Заголовок2"/>
    <w:basedOn w:val="Standard"/>
    <w:next w:val="Textbody"/>
    <w:qFormat/>
    <w:rsid w:val="003446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A6776"/>
    <w:pPr>
      <w:spacing w:before="0" w:after="140" w:line="276" w:lineRule="auto"/>
    </w:pPr>
  </w:style>
  <w:style w:type="paragraph" w:styleId="a6">
    <w:name w:val="List"/>
    <w:basedOn w:val="Textbody"/>
    <w:rsid w:val="003446AD"/>
  </w:style>
  <w:style w:type="paragraph" w:customStyle="1" w:styleId="10">
    <w:name w:val="Название объекта1"/>
    <w:basedOn w:val="Standard"/>
    <w:qFormat/>
    <w:rsid w:val="003446AD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rsid w:val="003446AD"/>
    <w:pPr>
      <w:suppressLineNumbers/>
    </w:pPr>
  </w:style>
  <w:style w:type="paragraph" w:customStyle="1" w:styleId="Standard">
    <w:name w:val="Standard"/>
    <w:qFormat/>
    <w:rsid w:val="003446AD"/>
    <w:pPr>
      <w:suppressAutoHyphens w:val="0"/>
      <w:textAlignment w:val="baseline"/>
    </w:pPr>
  </w:style>
  <w:style w:type="paragraph" w:customStyle="1" w:styleId="Textbody">
    <w:name w:val="Text body"/>
    <w:basedOn w:val="Standard"/>
    <w:qFormat/>
    <w:rsid w:val="003446AD"/>
    <w:pPr>
      <w:spacing w:after="140" w:line="276" w:lineRule="auto"/>
    </w:pPr>
  </w:style>
  <w:style w:type="paragraph" w:styleId="HTML0">
    <w:name w:val="HTML Preformatted"/>
    <w:basedOn w:val="Standard"/>
    <w:qFormat/>
    <w:rsid w:val="0034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2"/>
      <w:szCs w:val="22"/>
      <w:lang w:eastAsia="en-US"/>
    </w:rPr>
  </w:style>
  <w:style w:type="paragraph" w:styleId="a7">
    <w:name w:val="List Paragraph"/>
    <w:basedOn w:val="Standard"/>
    <w:uiPriority w:val="34"/>
    <w:qFormat/>
    <w:rsid w:val="003446AD"/>
    <w:pPr>
      <w:spacing w:after="200" w:line="276" w:lineRule="auto"/>
      <w:ind w:left="720"/>
    </w:pPr>
    <w:rPr>
      <w:rFonts w:ascii="Calibri" w:hAnsi="Calibri"/>
      <w:sz w:val="22"/>
      <w:szCs w:val="22"/>
      <w:lang w:val="be-BY" w:eastAsia="en-US"/>
    </w:rPr>
  </w:style>
  <w:style w:type="paragraph" w:styleId="a8">
    <w:name w:val="index heading"/>
    <w:basedOn w:val="Standard"/>
    <w:qFormat/>
    <w:rsid w:val="003446AD"/>
    <w:rPr>
      <w:rFonts w:eastAsia="Lucida Sans"/>
      <w:lang w:eastAsia="ru-RU"/>
    </w:rPr>
  </w:style>
  <w:style w:type="paragraph" w:styleId="a9">
    <w:name w:val="caption"/>
    <w:basedOn w:val="Standard"/>
    <w:qFormat/>
    <w:rsid w:val="003446AD"/>
    <w:pPr>
      <w:spacing w:before="120" w:after="120"/>
    </w:pPr>
    <w:rPr>
      <w:rFonts w:eastAsia="Lucida Sans"/>
      <w:i/>
      <w:iCs/>
      <w:lang w:eastAsia="ru-RU"/>
    </w:rPr>
  </w:style>
  <w:style w:type="paragraph" w:customStyle="1" w:styleId="aa">
    <w:name w:val="Содержимое таблицы"/>
    <w:basedOn w:val="Standard"/>
    <w:qFormat/>
    <w:rsid w:val="003446AD"/>
    <w:pPr>
      <w:widowControl w:val="0"/>
      <w:suppressLineNumbers/>
    </w:pPr>
  </w:style>
  <w:style w:type="paragraph" w:customStyle="1" w:styleId="DefinitionTerm">
    <w:name w:val="Definition Term"/>
    <w:basedOn w:val="a"/>
    <w:qFormat/>
    <w:rsid w:val="003446AD"/>
  </w:style>
  <w:style w:type="paragraph" w:customStyle="1" w:styleId="DefinitionList">
    <w:name w:val="Definition List"/>
    <w:basedOn w:val="a"/>
    <w:qFormat/>
    <w:rsid w:val="003446AD"/>
    <w:pPr>
      <w:ind w:left="360"/>
    </w:pPr>
  </w:style>
  <w:style w:type="paragraph" w:customStyle="1" w:styleId="H1">
    <w:name w:val="H1"/>
    <w:basedOn w:val="a"/>
    <w:qFormat/>
    <w:rsid w:val="003446AD"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rsid w:val="003446AD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3446AD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3446AD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3446AD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3446AD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3446AD"/>
    <w:rPr>
      <w:i/>
    </w:rPr>
  </w:style>
  <w:style w:type="paragraph" w:customStyle="1" w:styleId="Blockquote">
    <w:name w:val="Blockquote"/>
    <w:basedOn w:val="a"/>
    <w:qFormat/>
    <w:rsid w:val="003446AD"/>
    <w:pPr>
      <w:ind w:left="360" w:right="360"/>
    </w:pPr>
  </w:style>
  <w:style w:type="paragraph" w:customStyle="1" w:styleId="Preformatted">
    <w:name w:val="Preformatted"/>
    <w:basedOn w:val="a"/>
    <w:qFormat/>
    <w:rsid w:val="003446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3446AD"/>
    <w:pPr>
      <w:pBdr>
        <w:top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3446AD"/>
    <w:pPr>
      <w:pBdr>
        <w:bottom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styleId="ab">
    <w:name w:val="Normal (Web)"/>
    <w:basedOn w:val="a"/>
    <w:uiPriority w:val="99"/>
    <w:semiHidden/>
    <w:unhideWhenUsed/>
    <w:qFormat/>
    <w:rsid w:val="00AE7DD6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tent-text">
    <w:name w:val="content-text"/>
    <w:basedOn w:val="a"/>
    <w:qFormat/>
    <w:rsid w:val="00AE7DD6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p-normal">
    <w:name w:val="p-normal"/>
    <w:basedOn w:val="a"/>
    <w:qFormat/>
    <w:rsid w:val="00AE7DD6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ac">
    <w:basedOn w:val="a"/>
    <w:next w:val="ad"/>
    <w:link w:val="ae"/>
    <w:qFormat/>
    <w:rsid w:val="00E717AB"/>
    <w:pPr>
      <w:suppressAutoHyphens w:val="0"/>
      <w:spacing w:before="0" w:after="0"/>
      <w:jc w:val="center"/>
      <w:textAlignment w:val="auto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e">
    <w:name w:val="Название Знак"/>
    <w:link w:val="ac"/>
    <w:rsid w:val="00E717AB"/>
    <w:rPr>
      <w:b/>
      <w:bCs/>
      <w:sz w:val="28"/>
      <w:szCs w:val="24"/>
    </w:rPr>
  </w:style>
  <w:style w:type="paragraph" w:styleId="ad">
    <w:name w:val="Title"/>
    <w:basedOn w:val="a"/>
    <w:next w:val="a"/>
    <w:link w:val="12"/>
    <w:uiPriority w:val="10"/>
    <w:qFormat/>
    <w:rsid w:val="00E717AB"/>
    <w:pPr>
      <w:spacing w:before="0" w:after="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12">
    <w:name w:val="Название Знак1"/>
    <w:basedOn w:val="a0"/>
    <w:link w:val="ad"/>
    <w:uiPriority w:val="10"/>
    <w:rsid w:val="00E717AB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numbering" w:customStyle="1" w:styleId="WW8Num4">
    <w:name w:val="WW8Num4"/>
    <w:basedOn w:val="a2"/>
    <w:rsid w:val="00EA3B76"/>
    <w:pPr>
      <w:numPr>
        <w:numId w:val="5"/>
      </w:numPr>
    </w:pPr>
  </w:style>
  <w:style w:type="paragraph" w:styleId="3">
    <w:name w:val="Body Text Indent 3"/>
    <w:basedOn w:val="a"/>
    <w:link w:val="30"/>
    <w:uiPriority w:val="99"/>
    <w:semiHidden/>
    <w:unhideWhenUsed/>
    <w:rsid w:val="00864316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4316"/>
    <w:rPr>
      <w:rFonts w:ascii="Times New Roman" w:eastAsia="Arial" w:hAnsi="Times New Roman" w:cs="Mangal"/>
      <w:sz w:val="16"/>
      <w:szCs w:val="14"/>
    </w:rPr>
  </w:style>
  <w:style w:type="character" w:customStyle="1" w:styleId="50">
    <w:name w:val="Заголовок 5 Знак"/>
    <w:basedOn w:val="a0"/>
    <w:link w:val="5"/>
    <w:rsid w:val="008F1912"/>
    <w:rPr>
      <w:rFonts w:ascii="Bookman Old Style" w:eastAsia="Times New Roman" w:hAnsi="Bookman Old Style" w:cs="Arial"/>
      <w:b/>
      <w:bCs/>
      <w:kern w:val="0"/>
      <w:szCs w:val="18"/>
      <w:lang w:eastAsia="ru-RU" w:bidi="ar-SA"/>
    </w:rPr>
  </w:style>
  <w:style w:type="character" w:customStyle="1" w:styleId="answernumber">
    <w:name w:val="answernumber"/>
    <w:basedOn w:val="a0"/>
    <w:rsid w:val="00DC1D78"/>
  </w:style>
  <w:style w:type="paragraph" w:customStyle="1" w:styleId="13">
    <w:name w:val="Основной текст1"/>
    <w:basedOn w:val="a"/>
    <w:rsid w:val="000E77C7"/>
    <w:pPr>
      <w:widowControl w:val="0"/>
      <w:shd w:val="clear" w:color="auto" w:fill="FFFFFF"/>
      <w:suppressAutoHyphens w:val="0"/>
      <w:spacing w:before="0" w:after="0" w:line="276" w:lineRule="auto"/>
      <w:ind w:firstLine="4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">
    <w:name w:val="No Spacing"/>
    <w:uiPriority w:val="1"/>
    <w:qFormat/>
    <w:rsid w:val="00F8566B"/>
    <w:rPr>
      <w:rFonts w:ascii="Times New Roman" w:eastAsia="Arial" w:hAnsi="Times New Roman"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F8566B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566B"/>
    <w:rPr>
      <w:rFonts w:ascii="Segoe UI" w:eastAsia="Arial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Кафедра.бух.учета анализа и аудита в АПК</cp:lastModifiedBy>
  <cp:revision>3</cp:revision>
  <cp:lastPrinted>2024-10-02T07:13:00Z</cp:lastPrinted>
  <dcterms:created xsi:type="dcterms:W3CDTF">2024-12-29T14:50:00Z</dcterms:created>
  <dcterms:modified xsi:type="dcterms:W3CDTF">2024-12-30T13:08:00Z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